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2E2A0" w14:textId="77777777" w:rsidR="005C5192" w:rsidRPr="00295141" w:rsidRDefault="005C5192" w:rsidP="003B71A8">
      <w:pPr>
        <w:spacing w:line="220" w:lineRule="exact"/>
        <w:ind w:rightChars="-142" w:right="-298"/>
        <w:jc w:val="right"/>
        <w:rPr>
          <w:b/>
        </w:rPr>
      </w:pPr>
      <w:r w:rsidRPr="00295141">
        <w:rPr>
          <w:rFonts w:hint="eastAsia"/>
          <w:b/>
        </w:rPr>
        <w:t>日本技術者教育認定機構</w:t>
      </w:r>
    </w:p>
    <w:p w14:paraId="7B7CD41C" w14:textId="77777777" w:rsidR="005C5192" w:rsidRPr="00295141" w:rsidRDefault="005C5192" w:rsidP="003B71A8">
      <w:pPr>
        <w:spacing w:line="220" w:lineRule="exact"/>
        <w:ind w:rightChars="-142" w:right="-298"/>
        <w:jc w:val="right"/>
        <w:rPr>
          <w:sz w:val="18"/>
        </w:rPr>
      </w:pPr>
      <w:r w:rsidRPr="00295141">
        <w:rPr>
          <w:rFonts w:hint="eastAsia"/>
          <w:sz w:val="18"/>
        </w:rPr>
        <w:t>〒</w:t>
      </w:r>
      <w:r w:rsidRPr="00295141">
        <w:rPr>
          <w:rFonts w:hint="eastAsia"/>
          <w:sz w:val="18"/>
        </w:rPr>
        <w:t>108-0014</w:t>
      </w:r>
      <w:r w:rsidRPr="00295141">
        <w:rPr>
          <w:rFonts w:hint="eastAsia"/>
          <w:sz w:val="18"/>
        </w:rPr>
        <w:t xml:space="preserve">　東京都港区芝　</w:t>
      </w:r>
      <w:r w:rsidRPr="00295141">
        <w:rPr>
          <w:rFonts w:hint="eastAsia"/>
          <w:sz w:val="18"/>
        </w:rPr>
        <w:t>5-26-20</w:t>
      </w:r>
    </w:p>
    <w:p w14:paraId="7EE23B04" w14:textId="77777777" w:rsidR="005C5192" w:rsidRPr="00295141" w:rsidRDefault="005C5192" w:rsidP="003B71A8">
      <w:pPr>
        <w:spacing w:line="220" w:lineRule="exact"/>
        <w:ind w:rightChars="-142" w:right="-298"/>
        <w:jc w:val="right"/>
        <w:rPr>
          <w:sz w:val="18"/>
        </w:rPr>
      </w:pPr>
      <w:r w:rsidRPr="00295141">
        <w:rPr>
          <w:rFonts w:hint="eastAsia"/>
          <w:sz w:val="18"/>
        </w:rPr>
        <w:t>(</w:t>
      </w:r>
      <w:r w:rsidRPr="00295141">
        <w:rPr>
          <w:rFonts w:hint="eastAsia"/>
          <w:sz w:val="18"/>
        </w:rPr>
        <w:t>建築会館</w:t>
      </w:r>
      <w:proofErr w:type="spellStart"/>
      <w:r>
        <w:rPr>
          <w:rFonts w:hint="eastAsia"/>
          <w:sz w:val="18"/>
        </w:rPr>
        <w:t>4</w:t>
      </w:r>
      <w:r w:rsidRPr="00295141">
        <w:rPr>
          <w:rFonts w:hint="eastAsia"/>
          <w:sz w:val="18"/>
        </w:rPr>
        <w:t>F</w:t>
      </w:r>
      <w:proofErr w:type="spellEnd"/>
      <w:r w:rsidRPr="00295141">
        <w:rPr>
          <w:rFonts w:hint="eastAsia"/>
          <w:sz w:val="18"/>
        </w:rPr>
        <w:t>)</w:t>
      </w:r>
    </w:p>
    <w:p w14:paraId="47FF0A9A" w14:textId="77777777" w:rsidR="005C5192" w:rsidRPr="00295141" w:rsidRDefault="005C5192" w:rsidP="003B71A8">
      <w:pPr>
        <w:tabs>
          <w:tab w:val="right" w:pos="3686"/>
          <w:tab w:val="left" w:pos="3969"/>
        </w:tabs>
        <w:spacing w:line="220" w:lineRule="exact"/>
        <w:ind w:rightChars="-142" w:right="-298"/>
        <w:jc w:val="right"/>
        <w:rPr>
          <w:sz w:val="16"/>
        </w:rPr>
      </w:pPr>
      <w:r w:rsidRPr="00295141">
        <w:rPr>
          <w:rFonts w:hint="eastAsia"/>
          <w:sz w:val="16"/>
        </w:rPr>
        <w:t xml:space="preserve">電話　</w:t>
      </w:r>
      <w:r w:rsidRPr="00295141">
        <w:rPr>
          <w:rFonts w:hint="eastAsia"/>
          <w:sz w:val="16"/>
        </w:rPr>
        <w:t>03-5439-5031</w:t>
      </w:r>
    </w:p>
    <w:p w14:paraId="1E46A36B" w14:textId="77777777" w:rsidR="005C5192" w:rsidRPr="00295141" w:rsidRDefault="005C5192" w:rsidP="003B71A8">
      <w:pPr>
        <w:tabs>
          <w:tab w:val="right" w:pos="3686"/>
          <w:tab w:val="left" w:pos="3969"/>
        </w:tabs>
        <w:spacing w:line="220" w:lineRule="exact"/>
        <w:ind w:rightChars="-142" w:right="-298"/>
        <w:jc w:val="right"/>
        <w:rPr>
          <w:sz w:val="16"/>
        </w:rPr>
      </w:pPr>
      <w:r w:rsidRPr="00295141">
        <w:rPr>
          <w:rFonts w:hint="eastAsia"/>
          <w:sz w:val="16"/>
        </w:rPr>
        <w:t>FAX</w:t>
      </w:r>
      <w:r w:rsidRPr="00295141">
        <w:rPr>
          <w:rFonts w:hint="eastAsia"/>
          <w:sz w:val="16"/>
        </w:rPr>
        <w:t xml:space="preserve">　</w:t>
      </w:r>
      <w:r w:rsidRPr="00295141">
        <w:rPr>
          <w:rFonts w:hint="eastAsia"/>
          <w:sz w:val="16"/>
        </w:rPr>
        <w:t>03-5439-5033</w:t>
      </w:r>
    </w:p>
    <w:p w14:paraId="16F801D0" w14:textId="77777777" w:rsidR="005C5192" w:rsidRPr="00295141" w:rsidRDefault="005C5192" w:rsidP="003B71A8">
      <w:pPr>
        <w:spacing w:line="220" w:lineRule="exact"/>
        <w:ind w:rightChars="-142" w:right="-298"/>
        <w:jc w:val="right"/>
        <w:rPr>
          <w:sz w:val="16"/>
        </w:rPr>
      </w:pPr>
      <w:r w:rsidRPr="00295141">
        <w:rPr>
          <w:rFonts w:hint="eastAsia"/>
          <w:sz w:val="16"/>
        </w:rPr>
        <w:t>E-mail</w:t>
      </w:r>
      <w:r w:rsidRPr="00295141">
        <w:rPr>
          <w:rFonts w:hint="eastAsia"/>
          <w:sz w:val="16"/>
        </w:rPr>
        <w:t xml:space="preserve">　</w:t>
      </w:r>
      <w:proofErr w:type="spellStart"/>
      <w:r w:rsidRPr="00295141">
        <w:rPr>
          <w:rFonts w:hint="eastAsia"/>
          <w:sz w:val="16"/>
        </w:rPr>
        <w:t>accreditation@jabee.org</w:t>
      </w:r>
      <w:proofErr w:type="spellEnd"/>
    </w:p>
    <w:p w14:paraId="436A360B" w14:textId="77777777" w:rsidR="005C5192" w:rsidRPr="00295141" w:rsidRDefault="005C5192" w:rsidP="005C5192">
      <w:pPr>
        <w:ind w:leftChars="1004" w:left="2108" w:rightChars="1003" w:right="2106"/>
        <w:jc w:val="distribute"/>
        <w:rPr>
          <w:rFonts w:eastAsia="ＭＳ ゴシック"/>
          <w:sz w:val="48"/>
        </w:rPr>
      </w:pPr>
    </w:p>
    <w:p w14:paraId="5CA827A6" w14:textId="77777777" w:rsidR="005C5192" w:rsidRPr="00295141" w:rsidRDefault="005C5192" w:rsidP="005C5192">
      <w:pPr>
        <w:ind w:leftChars="1004" w:left="2108" w:rightChars="1003" w:right="2106"/>
        <w:jc w:val="distribute"/>
        <w:rPr>
          <w:rFonts w:eastAsia="ＭＳ ゴシック"/>
          <w:sz w:val="48"/>
        </w:rPr>
      </w:pPr>
    </w:p>
    <w:p w14:paraId="3A05FB79" w14:textId="77777777" w:rsidR="005C5192" w:rsidRDefault="005C5192" w:rsidP="005C5192">
      <w:pPr>
        <w:ind w:leftChars="1004" w:left="2108" w:rightChars="1003" w:right="2106"/>
        <w:jc w:val="distribute"/>
        <w:rPr>
          <w:rFonts w:eastAsia="ＭＳ ゴシック"/>
          <w:sz w:val="48"/>
        </w:rPr>
      </w:pPr>
    </w:p>
    <w:p w14:paraId="128D2794" w14:textId="77777777" w:rsidR="003B71A8" w:rsidRPr="00295141" w:rsidRDefault="003B71A8" w:rsidP="005C5192">
      <w:pPr>
        <w:ind w:leftChars="1004" w:left="2108" w:rightChars="1003" w:right="2106"/>
        <w:jc w:val="distribute"/>
        <w:rPr>
          <w:rFonts w:eastAsia="ＭＳ ゴシック"/>
          <w:sz w:val="48"/>
        </w:rPr>
      </w:pPr>
    </w:p>
    <w:p w14:paraId="4C340B58" w14:textId="77777777" w:rsidR="005C5192" w:rsidRPr="00295141" w:rsidRDefault="005C5192" w:rsidP="005C5192">
      <w:pPr>
        <w:pStyle w:val="a8"/>
        <w:spacing w:line="240" w:lineRule="auto"/>
        <w:jc w:val="center"/>
        <w:outlineLvl w:val="0"/>
        <w:rPr>
          <w:rFonts w:eastAsia="ＭＳ ゴシック"/>
          <w:kern w:val="0"/>
          <w:sz w:val="72"/>
        </w:rPr>
      </w:pPr>
      <w:r w:rsidRPr="00295141">
        <w:rPr>
          <w:rFonts w:eastAsia="ＭＳ ゴシック" w:hint="eastAsia"/>
          <w:kern w:val="0"/>
          <w:sz w:val="72"/>
        </w:rPr>
        <w:t>自</w:t>
      </w:r>
      <w:r w:rsidRPr="00295141">
        <w:rPr>
          <w:rFonts w:eastAsia="ＭＳ ゴシック" w:hint="eastAsia"/>
          <w:kern w:val="0"/>
          <w:sz w:val="72"/>
        </w:rPr>
        <w:t xml:space="preserve"> </w:t>
      </w:r>
      <w:r w:rsidRPr="00295141">
        <w:rPr>
          <w:rFonts w:eastAsia="ＭＳ ゴシック" w:hint="eastAsia"/>
          <w:kern w:val="0"/>
          <w:sz w:val="72"/>
        </w:rPr>
        <w:t>己</w:t>
      </w:r>
      <w:r w:rsidRPr="00295141">
        <w:rPr>
          <w:rFonts w:eastAsia="ＭＳ ゴシック" w:hint="eastAsia"/>
          <w:kern w:val="0"/>
          <w:sz w:val="72"/>
        </w:rPr>
        <w:t xml:space="preserve"> </w:t>
      </w:r>
      <w:r w:rsidRPr="00295141">
        <w:rPr>
          <w:rFonts w:eastAsia="ＭＳ ゴシック" w:hint="eastAsia"/>
          <w:kern w:val="0"/>
          <w:sz w:val="72"/>
        </w:rPr>
        <w:t>点</w:t>
      </w:r>
      <w:r w:rsidRPr="00295141">
        <w:rPr>
          <w:rFonts w:eastAsia="ＭＳ ゴシック" w:hint="eastAsia"/>
          <w:kern w:val="0"/>
          <w:sz w:val="72"/>
        </w:rPr>
        <w:t xml:space="preserve"> </w:t>
      </w:r>
      <w:r w:rsidRPr="00295141">
        <w:rPr>
          <w:rFonts w:eastAsia="ＭＳ ゴシック" w:hint="eastAsia"/>
          <w:kern w:val="0"/>
          <w:sz w:val="72"/>
        </w:rPr>
        <w:t>検</w:t>
      </w:r>
      <w:r w:rsidRPr="00295141">
        <w:rPr>
          <w:rFonts w:eastAsia="ＭＳ ゴシック" w:hint="eastAsia"/>
          <w:kern w:val="0"/>
          <w:sz w:val="72"/>
        </w:rPr>
        <w:t xml:space="preserve"> </w:t>
      </w:r>
      <w:r w:rsidRPr="00295141">
        <w:rPr>
          <w:rFonts w:eastAsia="ＭＳ ゴシック" w:hint="eastAsia"/>
          <w:kern w:val="0"/>
          <w:sz w:val="72"/>
        </w:rPr>
        <w:t>書</w:t>
      </w:r>
    </w:p>
    <w:p w14:paraId="03A3F9C0" w14:textId="77777777" w:rsidR="005C5192" w:rsidRPr="005B7DBE" w:rsidRDefault="005C5192" w:rsidP="005C5192">
      <w:pPr>
        <w:pStyle w:val="a5"/>
        <w:rPr>
          <w:sz w:val="40"/>
          <w:szCs w:val="40"/>
        </w:rPr>
      </w:pPr>
      <w:r w:rsidRPr="005B7DBE">
        <w:rPr>
          <w:rFonts w:hint="eastAsia"/>
          <w:sz w:val="40"/>
          <w:szCs w:val="40"/>
        </w:rPr>
        <w:t>（</w:t>
      </w:r>
      <w:r w:rsidR="003B71A8">
        <w:rPr>
          <w:rFonts w:hint="eastAsia"/>
          <w:sz w:val="40"/>
          <w:szCs w:val="40"/>
        </w:rPr>
        <w:t>２</w:t>
      </w:r>
      <w:r>
        <w:rPr>
          <w:rFonts w:hint="eastAsia"/>
          <w:sz w:val="40"/>
          <w:szCs w:val="40"/>
        </w:rPr>
        <w:t>．</w:t>
      </w:r>
      <w:r w:rsidR="003B71A8">
        <w:rPr>
          <w:rFonts w:hint="eastAsia"/>
          <w:sz w:val="40"/>
          <w:szCs w:val="40"/>
        </w:rPr>
        <w:t>自己点検結果</w:t>
      </w:r>
      <w:r>
        <w:rPr>
          <w:rFonts w:hint="eastAsia"/>
          <w:sz w:val="40"/>
          <w:szCs w:val="40"/>
        </w:rPr>
        <w:t>編</w:t>
      </w:r>
      <w:r w:rsidRPr="005B7DBE">
        <w:rPr>
          <w:rFonts w:hint="eastAsia"/>
          <w:sz w:val="40"/>
          <w:szCs w:val="40"/>
        </w:rPr>
        <w:t>）</w:t>
      </w:r>
    </w:p>
    <w:p w14:paraId="44B0F8DE" w14:textId="77777777" w:rsidR="005C5192" w:rsidRPr="00024F9A" w:rsidRDefault="005C5192" w:rsidP="005C5192">
      <w:pPr>
        <w:jc w:val="center"/>
        <w:rPr>
          <w:dstrike/>
        </w:rPr>
      </w:pPr>
    </w:p>
    <w:p w14:paraId="54482661" w14:textId="77777777" w:rsidR="005C5192" w:rsidRPr="00E25FE3" w:rsidRDefault="005C5192" w:rsidP="005C5192">
      <w:pPr>
        <w:pStyle w:val="a6"/>
        <w:tabs>
          <w:tab w:val="clear" w:pos="4252"/>
          <w:tab w:val="clear" w:pos="8504"/>
        </w:tabs>
        <w:snapToGrid/>
        <w:spacing w:line="240" w:lineRule="auto"/>
        <w:ind w:leftChars="500" w:left="1050"/>
        <w:rPr>
          <w:rFonts w:asciiTheme="minorHAnsi" w:hAnsiTheme="minorHAnsi"/>
          <w:sz w:val="28"/>
          <w:szCs w:val="28"/>
        </w:rPr>
      </w:pPr>
      <w:r w:rsidRPr="00E25FE3">
        <w:rPr>
          <w:rFonts w:asciiTheme="minorHAnsi" w:hAnsiTheme="minorHAnsi"/>
          <w:sz w:val="28"/>
          <w:szCs w:val="28"/>
        </w:rPr>
        <w:t>対応基準：日本技術者教育認定基準（</w:t>
      </w:r>
      <w:r w:rsidRPr="00E25FE3">
        <w:rPr>
          <w:rFonts w:asciiTheme="minorHAnsi" w:hAnsiTheme="minorHAnsi"/>
          <w:sz w:val="28"/>
          <w:szCs w:val="28"/>
        </w:rPr>
        <w:t>201</w:t>
      </w:r>
      <w:r w:rsidR="003B71A8" w:rsidRPr="00E25FE3">
        <w:rPr>
          <w:rFonts w:asciiTheme="minorHAnsi" w:hAnsiTheme="minorHAnsi"/>
          <w:sz w:val="28"/>
          <w:szCs w:val="28"/>
        </w:rPr>
        <w:t>9</w:t>
      </w:r>
      <w:r w:rsidRPr="00E25FE3">
        <w:rPr>
          <w:rFonts w:asciiTheme="minorHAnsi" w:hAnsiTheme="minorHAnsi"/>
          <w:sz w:val="28"/>
          <w:szCs w:val="28"/>
        </w:rPr>
        <w:t>年度～）</w:t>
      </w:r>
    </w:p>
    <w:p w14:paraId="6EF526E2" w14:textId="557B7815" w:rsidR="005C5192" w:rsidRPr="00E25FE3" w:rsidRDefault="005C5192" w:rsidP="005C5192">
      <w:pPr>
        <w:ind w:leftChars="500" w:left="1050"/>
        <w:rPr>
          <w:rFonts w:asciiTheme="minorHAnsi" w:hAnsiTheme="minorHAnsi"/>
          <w:sz w:val="28"/>
          <w:szCs w:val="28"/>
        </w:rPr>
      </w:pPr>
      <w:r w:rsidRPr="00E25FE3">
        <w:rPr>
          <w:rFonts w:asciiTheme="minorHAnsi" w:hAnsiTheme="minorHAnsi"/>
          <w:sz w:val="28"/>
          <w:szCs w:val="28"/>
        </w:rPr>
        <w:t>適用年度：</w:t>
      </w:r>
      <w:r w:rsidRPr="00E25FE3">
        <w:rPr>
          <w:rFonts w:asciiTheme="minorHAnsi" w:hAnsiTheme="minorHAnsi" w:cs="Times New Roman"/>
          <w:sz w:val="28"/>
          <w:szCs w:val="28"/>
        </w:rPr>
        <w:t>20</w:t>
      </w:r>
      <w:r w:rsidR="007F56CE">
        <w:rPr>
          <w:rFonts w:asciiTheme="minorHAnsi" w:hAnsiTheme="minorHAnsi" w:cs="Times New Roman"/>
          <w:sz w:val="28"/>
          <w:szCs w:val="28"/>
        </w:rPr>
        <w:t>2</w:t>
      </w:r>
      <w:r w:rsidR="00DE79A4">
        <w:rPr>
          <w:rFonts w:asciiTheme="minorHAnsi" w:hAnsiTheme="minorHAnsi" w:cs="Times New Roman" w:hint="eastAsia"/>
          <w:sz w:val="28"/>
          <w:szCs w:val="28"/>
        </w:rPr>
        <w:t>5</w:t>
      </w:r>
      <w:r w:rsidRPr="00E25FE3">
        <w:rPr>
          <w:rFonts w:asciiTheme="minorHAnsi" w:hAnsiTheme="minorHAnsi"/>
          <w:sz w:val="28"/>
          <w:szCs w:val="28"/>
        </w:rPr>
        <w:t>年度</w:t>
      </w:r>
    </w:p>
    <w:p w14:paraId="4DE1AF86" w14:textId="77777777" w:rsidR="005C5192" w:rsidRPr="003A2D8A" w:rsidRDefault="005C5192" w:rsidP="005C5192">
      <w:pPr>
        <w:jc w:val="center"/>
        <w:rPr>
          <w:iCs/>
          <w:color w:val="FF0000"/>
        </w:rPr>
      </w:pPr>
    </w:p>
    <w:p w14:paraId="66179898" w14:textId="77777777" w:rsidR="005C5192" w:rsidRPr="00295141" w:rsidRDefault="005C5192" w:rsidP="005C5192">
      <w:pPr>
        <w:jc w:val="center"/>
        <w:rPr>
          <w:sz w:val="28"/>
        </w:rPr>
      </w:pPr>
    </w:p>
    <w:p w14:paraId="3245F528" w14:textId="77777777" w:rsidR="005C5192" w:rsidRDefault="005C5192" w:rsidP="005C5192">
      <w:pPr>
        <w:jc w:val="center"/>
      </w:pPr>
    </w:p>
    <w:p w14:paraId="40DAD5A0" w14:textId="77777777" w:rsidR="003B71A8" w:rsidRDefault="003B71A8" w:rsidP="005C5192">
      <w:pPr>
        <w:jc w:val="center"/>
      </w:pPr>
    </w:p>
    <w:p w14:paraId="264229A7" w14:textId="77777777" w:rsidR="003B71A8" w:rsidRPr="00295141" w:rsidRDefault="003B71A8" w:rsidP="005C5192">
      <w:pPr>
        <w:jc w:val="center"/>
      </w:pPr>
    </w:p>
    <w:p w14:paraId="5344ACEE" w14:textId="77777777" w:rsidR="005C5192" w:rsidRPr="00295141" w:rsidRDefault="005C5192" w:rsidP="005C5192">
      <w:pPr>
        <w:jc w:val="center"/>
        <w:rPr>
          <w:sz w:val="44"/>
          <w:szCs w:val="44"/>
        </w:rPr>
      </w:pPr>
      <w:r w:rsidRPr="00295141">
        <w:rPr>
          <w:rFonts w:eastAsia="ＭＳ ゴシック" w:hint="eastAsia"/>
          <w:sz w:val="44"/>
          <w:szCs w:val="44"/>
        </w:rPr>
        <w:t>高等教育機関名</w:t>
      </w:r>
    </w:p>
    <w:p w14:paraId="0CAB0852" w14:textId="77777777" w:rsidR="005C5192" w:rsidRPr="00295141" w:rsidRDefault="005C5192" w:rsidP="005C5192">
      <w:pPr>
        <w:jc w:val="center"/>
        <w:rPr>
          <w:rFonts w:eastAsia="ＭＳ ゴシック"/>
          <w:sz w:val="44"/>
          <w:szCs w:val="44"/>
        </w:rPr>
      </w:pPr>
      <w:r w:rsidRPr="00295141">
        <w:rPr>
          <w:rFonts w:eastAsia="ＭＳ ゴシック" w:hint="eastAsia"/>
          <w:sz w:val="44"/>
          <w:szCs w:val="44"/>
        </w:rPr>
        <w:t>プログラム名</w:t>
      </w:r>
    </w:p>
    <w:p w14:paraId="186AEDCF" w14:textId="77777777" w:rsidR="005C5192" w:rsidRDefault="005C5192" w:rsidP="005C5192">
      <w:pPr>
        <w:jc w:val="center"/>
        <w:rPr>
          <w:rFonts w:eastAsia="ＭＳ ゴシック"/>
          <w:sz w:val="28"/>
          <w:szCs w:val="28"/>
        </w:rPr>
      </w:pPr>
      <w:r>
        <w:rPr>
          <w:rFonts w:eastAsia="ＭＳ ゴシック" w:hint="eastAsia"/>
          <w:sz w:val="28"/>
          <w:szCs w:val="28"/>
        </w:rPr>
        <w:t>（希望認定種別名）</w:t>
      </w:r>
    </w:p>
    <w:p w14:paraId="5931E4A1" w14:textId="77777777" w:rsidR="005C5192" w:rsidRPr="00295141" w:rsidRDefault="005C5192" w:rsidP="005C5192">
      <w:pPr>
        <w:jc w:val="center"/>
        <w:rPr>
          <w:rFonts w:eastAsia="ＭＳ ゴシック"/>
          <w:sz w:val="28"/>
          <w:szCs w:val="28"/>
        </w:rPr>
      </w:pPr>
      <w:r w:rsidRPr="00295141">
        <w:rPr>
          <w:rFonts w:eastAsia="ＭＳ ゴシック" w:hint="eastAsia"/>
          <w:sz w:val="28"/>
          <w:szCs w:val="28"/>
        </w:rPr>
        <w:t>（希望認定分野名）</w:t>
      </w:r>
    </w:p>
    <w:p w14:paraId="6A1CEACC" w14:textId="77777777" w:rsidR="005C5192" w:rsidRPr="00295141" w:rsidRDefault="005C5192" w:rsidP="005C5192">
      <w:pPr>
        <w:jc w:val="center"/>
        <w:rPr>
          <w:rFonts w:eastAsia="ＭＳ ゴシック"/>
          <w:sz w:val="44"/>
          <w:szCs w:val="44"/>
        </w:rPr>
      </w:pPr>
      <w:r w:rsidRPr="00295141">
        <w:rPr>
          <w:rFonts w:eastAsia="ＭＳ ゴシック" w:hint="eastAsia"/>
          <w:sz w:val="44"/>
          <w:szCs w:val="44"/>
        </w:rPr>
        <w:t>Program Title</w:t>
      </w:r>
    </w:p>
    <w:p w14:paraId="72688D0A" w14:textId="77777777" w:rsidR="005C5192" w:rsidRPr="00295141" w:rsidRDefault="005C5192" w:rsidP="005C5192">
      <w:pPr>
        <w:jc w:val="center"/>
        <w:rPr>
          <w:rFonts w:eastAsia="ＭＳ ゴシック"/>
          <w:sz w:val="28"/>
          <w:szCs w:val="28"/>
        </w:rPr>
      </w:pPr>
    </w:p>
    <w:p w14:paraId="2FF7BF48" w14:textId="77777777" w:rsidR="005C5192" w:rsidRPr="00295141" w:rsidRDefault="005C5192" w:rsidP="005C5192">
      <w:pPr>
        <w:jc w:val="center"/>
        <w:rPr>
          <w:rFonts w:eastAsia="ＭＳ ゴシック"/>
          <w:sz w:val="28"/>
          <w:szCs w:val="28"/>
        </w:rPr>
      </w:pPr>
    </w:p>
    <w:p w14:paraId="4E71F05E" w14:textId="77777777" w:rsidR="005C5192" w:rsidRPr="00295141" w:rsidRDefault="005C5192" w:rsidP="005C5192">
      <w:pPr>
        <w:jc w:val="center"/>
        <w:rPr>
          <w:sz w:val="28"/>
        </w:rPr>
      </w:pPr>
      <w:r w:rsidRPr="00295141">
        <w:rPr>
          <w:rFonts w:hint="eastAsia"/>
          <w:sz w:val="28"/>
        </w:rPr>
        <w:t>審査分類：新規審査／認定継続審査／中間審査</w:t>
      </w:r>
    </w:p>
    <w:p w14:paraId="041F1D5E" w14:textId="77777777" w:rsidR="005C5192" w:rsidRPr="00295141" w:rsidRDefault="005C5192" w:rsidP="005C5192">
      <w:pPr>
        <w:jc w:val="center"/>
        <w:rPr>
          <w:rFonts w:eastAsia="ＭＳ ゴシック"/>
          <w:sz w:val="40"/>
          <w:szCs w:val="40"/>
        </w:rPr>
      </w:pPr>
      <w:r>
        <w:rPr>
          <w:rFonts w:eastAsia="ＭＳ ゴシック"/>
          <w:noProof/>
          <w:sz w:val="20"/>
          <w:szCs w:val="40"/>
        </w:rPr>
        <mc:AlternateContent>
          <mc:Choice Requires="wps">
            <w:drawing>
              <wp:anchor distT="0" distB="0" distL="114300" distR="114300" simplePos="0" relativeHeight="251659264" behindDoc="0" locked="0" layoutInCell="1" allowOverlap="1" wp14:anchorId="1C2DCB49" wp14:editId="23DC7AD4">
                <wp:simplePos x="0" y="0"/>
                <wp:positionH relativeFrom="column">
                  <wp:posOffset>378275</wp:posOffset>
                </wp:positionH>
                <wp:positionV relativeFrom="paragraph">
                  <wp:posOffset>119597</wp:posOffset>
                </wp:positionV>
                <wp:extent cx="4876800" cy="237281"/>
                <wp:effectExtent l="0" t="0" r="19050" b="1079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37281"/>
                        </a:xfrm>
                        <a:prstGeom prst="rect">
                          <a:avLst/>
                        </a:prstGeom>
                        <a:solidFill>
                          <a:srgbClr val="FFFFFF"/>
                        </a:solidFill>
                        <a:ln w="9525">
                          <a:solidFill>
                            <a:srgbClr val="000000"/>
                          </a:solidFill>
                          <a:miter lim="800000"/>
                          <a:headEnd/>
                          <a:tailEnd/>
                        </a:ln>
                      </wps:spPr>
                      <wps:txbx>
                        <w:txbxContent>
                          <w:p w14:paraId="06C6B856" w14:textId="77777777" w:rsidR="005C5192" w:rsidRDefault="005C5192" w:rsidP="005C5192">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DCB49" id="_x0000_t202" coordsize="21600,21600" o:spt="202" path="m,l,21600r21600,l21600,xe">
                <v:stroke joinstyle="miter"/>
                <v:path gradientshapeok="t" o:connecttype="rect"/>
              </v:shapetype>
              <v:shape id="テキスト ボックス 52" o:spid="_x0000_s1026" type="#_x0000_t202" style="position:absolute;left:0;text-align:left;margin-left:29.8pt;margin-top:9.4pt;width:384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">
                <v:textbox inset="5.85pt,.7pt,5.85pt,.7pt">
                  <w:txbxContent>
                    <w:p w14:paraId="06C6B856" w14:textId="77777777" w:rsidR="005C5192" w:rsidRDefault="005C5192" w:rsidP="005C5192">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v:textbox>
              </v:shape>
            </w:pict>
          </mc:Fallback>
        </mc:AlternateContent>
      </w:r>
    </w:p>
    <w:p w14:paraId="38B6631C" w14:textId="77777777" w:rsidR="005C5192" w:rsidRPr="00295141" w:rsidRDefault="005C5192" w:rsidP="005C5192">
      <w:pPr>
        <w:jc w:val="center"/>
        <w:rPr>
          <w:rFonts w:eastAsia="ＭＳ ゴシック"/>
          <w:sz w:val="40"/>
          <w:szCs w:val="40"/>
        </w:rPr>
      </w:pPr>
    </w:p>
    <w:p w14:paraId="4804F958" w14:textId="1DC37F91" w:rsidR="005C5192" w:rsidRPr="00E25FE3" w:rsidRDefault="005C5192" w:rsidP="005C5192">
      <w:pPr>
        <w:jc w:val="center"/>
        <w:rPr>
          <w:rFonts w:asciiTheme="minorHAnsi" w:hAnsiTheme="minorHAnsi" w:cs="Times New Roman"/>
          <w:sz w:val="28"/>
        </w:rPr>
      </w:pPr>
      <w:r w:rsidRPr="00E25FE3">
        <w:rPr>
          <w:rFonts w:asciiTheme="minorHAnsi" w:hAnsiTheme="minorHAnsi" w:cs="Times New Roman"/>
          <w:sz w:val="28"/>
        </w:rPr>
        <w:t xml:space="preserve">提出日　</w:t>
      </w:r>
      <w:r w:rsidR="00E91BEA">
        <w:rPr>
          <w:rFonts w:asciiTheme="minorHAnsi" w:hAnsiTheme="minorHAnsi" w:cs="Times New Roman" w:hint="eastAsia"/>
          <w:sz w:val="28"/>
        </w:rPr>
        <w:t>2</w:t>
      </w:r>
      <w:r w:rsidR="00E91BEA">
        <w:rPr>
          <w:rFonts w:asciiTheme="minorHAnsi" w:hAnsiTheme="minorHAnsi" w:cs="Times New Roman"/>
          <w:sz w:val="28"/>
        </w:rPr>
        <w:t>02</w:t>
      </w:r>
      <w:r w:rsidR="00DE79A4">
        <w:rPr>
          <w:rFonts w:asciiTheme="minorHAnsi" w:hAnsiTheme="minorHAnsi" w:cs="Times New Roman" w:hint="eastAsia"/>
          <w:sz w:val="28"/>
        </w:rPr>
        <w:t>5</w:t>
      </w:r>
      <w:r w:rsidRPr="00E25FE3">
        <w:rPr>
          <w:rFonts w:asciiTheme="minorHAnsi" w:hAnsiTheme="minorHAnsi" w:cs="Times New Roman"/>
          <w:iCs/>
          <w:sz w:val="28"/>
        </w:rPr>
        <w:t>年</w:t>
      </w:r>
      <w:r w:rsidRPr="00E25FE3">
        <w:rPr>
          <w:rFonts w:asciiTheme="minorHAnsi" w:hAnsiTheme="minorHAnsi" w:cs="Times New Roman"/>
          <w:sz w:val="28"/>
        </w:rPr>
        <w:t xml:space="preserve">　月　日</w:t>
      </w:r>
    </w:p>
    <w:p w14:paraId="01DE8C73" w14:textId="77777777" w:rsidR="005C5192" w:rsidRPr="00E25FE3" w:rsidRDefault="005C5192">
      <w:pPr>
        <w:rPr>
          <w:rFonts w:ascii="Times New Roman" w:hAnsi="Times New Roman" w:cs="Times New Roman"/>
        </w:rPr>
      </w:pPr>
    </w:p>
    <w:p w14:paraId="51BEC555" w14:textId="77777777" w:rsidR="003B71A8" w:rsidRDefault="003B71A8">
      <w:pPr>
        <w:widowControl/>
        <w:jc w:val="left"/>
      </w:pPr>
      <w:r>
        <w:br w:type="page"/>
      </w:r>
    </w:p>
    <w:p w14:paraId="1EA53882" w14:textId="77777777" w:rsidR="003B71A8" w:rsidRPr="003B71A8" w:rsidRDefault="003B71A8" w:rsidP="003B71A8">
      <w:pPr>
        <w:rPr>
          <w:rFonts w:asciiTheme="majorEastAsia" w:eastAsiaTheme="majorEastAsia" w:hAnsiTheme="majorEastAsia"/>
        </w:rPr>
      </w:pPr>
      <w:r w:rsidRPr="003B71A8">
        <w:rPr>
          <w:rFonts w:asciiTheme="majorEastAsia" w:eastAsiaTheme="majorEastAsia" w:hAnsiTheme="majorEastAsia" w:hint="eastAsia"/>
        </w:rPr>
        <w:lastRenderedPageBreak/>
        <w:t>記入上の注意</w:t>
      </w:r>
      <w:r w:rsidRPr="003B71A8">
        <w:rPr>
          <w:rFonts w:asciiTheme="majorEastAsia" w:eastAsiaTheme="majorEastAsia" w:hAnsiTheme="majorEastAsia" w:hint="eastAsia"/>
        </w:rPr>
        <w:tab/>
      </w:r>
      <w:r w:rsidRPr="003B71A8">
        <w:rPr>
          <w:rFonts w:asciiTheme="majorEastAsia" w:eastAsiaTheme="majorEastAsia" w:hAnsiTheme="majorEastAsia" w:hint="eastAsia"/>
        </w:rPr>
        <w:tab/>
      </w:r>
      <w:r w:rsidRPr="003B71A8">
        <w:rPr>
          <w:rFonts w:asciiTheme="majorEastAsia" w:eastAsiaTheme="majorEastAsia" w:hAnsiTheme="majorEastAsia" w:hint="eastAsia"/>
        </w:rPr>
        <w:tab/>
      </w:r>
      <w:r w:rsidRPr="003B71A8">
        <w:rPr>
          <w:rFonts w:asciiTheme="majorEastAsia" w:eastAsiaTheme="majorEastAsia" w:hAnsiTheme="majorEastAsia" w:hint="eastAsia"/>
        </w:rPr>
        <w:tab/>
      </w:r>
    </w:p>
    <w:p w14:paraId="4375898D" w14:textId="77777777" w:rsidR="003B71A8" w:rsidRDefault="003B71A8" w:rsidP="003B71A8"/>
    <w:p w14:paraId="0F2AB427" w14:textId="77777777" w:rsidR="003B71A8" w:rsidRDefault="003B71A8" w:rsidP="00AF18E7">
      <w:pPr>
        <w:pStyle w:val="a4"/>
        <w:numPr>
          <w:ilvl w:val="0"/>
          <w:numId w:val="2"/>
        </w:numPr>
        <w:ind w:leftChars="0" w:left="210" w:hanging="210"/>
      </w:pPr>
      <w:r>
        <w:rPr>
          <w:rFonts w:hint="eastAsia"/>
        </w:rPr>
        <w:t>白色の欄にのみ記入してください。着色のある欄には記入しないでください。</w:t>
      </w:r>
      <w:r>
        <w:rPr>
          <w:rFonts w:hint="eastAsia"/>
        </w:rPr>
        <w:tab/>
      </w:r>
    </w:p>
    <w:p w14:paraId="744DEC0B" w14:textId="07C8C8EB" w:rsidR="003B71A8" w:rsidRDefault="003B71A8" w:rsidP="003B71A8">
      <w:pPr>
        <w:pStyle w:val="a4"/>
        <w:numPr>
          <w:ilvl w:val="0"/>
          <w:numId w:val="2"/>
        </w:numPr>
        <w:ind w:leftChars="0" w:left="238" w:hanging="238"/>
      </w:pPr>
      <w:r>
        <w:rPr>
          <w:rFonts w:hint="eastAsia"/>
        </w:rPr>
        <w:t>「自己判定結果」欄に、プログラム</w:t>
      </w:r>
      <w:r w:rsidR="00AE0DDC">
        <w:rPr>
          <w:rFonts w:hint="eastAsia"/>
        </w:rPr>
        <w:t>運営組織</w:t>
      </w:r>
      <w:r>
        <w:rPr>
          <w:rFonts w:hint="eastAsia"/>
        </w:rPr>
        <w:t>の視点</w:t>
      </w:r>
      <w:r w:rsidR="00AE0DDC">
        <w:rPr>
          <w:rFonts w:hint="eastAsia"/>
        </w:rPr>
        <w:t>による</w:t>
      </w:r>
      <w:r>
        <w:rPr>
          <w:rFonts w:hint="eastAsia"/>
        </w:rPr>
        <w:t>自己判定結果を記入してください。</w:t>
      </w:r>
    </w:p>
    <w:p w14:paraId="6C6564D2" w14:textId="4B27B77B" w:rsidR="003B71A8" w:rsidRDefault="003B71A8" w:rsidP="003B71A8">
      <w:r>
        <w:rPr>
          <w:rFonts w:hint="eastAsia"/>
        </w:rPr>
        <w:t xml:space="preserve">　自己判定の指標は</w:t>
      </w:r>
      <w:r w:rsidR="00DE79A4">
        <w:rPr>
          <w:rFonts w:hint="eastAsia"/>
        </w:rPr>
        <w:t>以</w:t>
      </w:r>
      <w:r>
        <w:rPr>
          <w:rFonts w:hint="eastAsia"/>
        </w:rPr>
        <w:t>下のとおりです。</w:t>
      </w:r>
    </w:p>
    <w:p w14:paraId="08D9ABD4" w14:textId="53AC0988" w:rsidR="003B71A8" w:rsidRPr="00DF1445" w:rsidRDefault="003B71A8" w:rsidP="003B71A8">
      <w:r>
        <w:rPr>
          <w:rFonts w:hint="eastAsia"/>
        </w:rPr>
        <w:t xml:space="preserve">　　　</w:t>
      </w:r>
      <w:r w:rsidRPr="00DF1445">
        <w:rPr>
          <w:rFonts w:hint="eastAsia"/>
        </w:rPr>
        <w:t>◎：認定基準の要求事項</w:t>
      </w:r>
      <w:r w:rsidR="00AE0DDC">
        <w:rPr>
          <w:rFonts w:hint="eastAsia"/>
        </w:rPr>
        <w:t>に</w:t>
      </w:r>
      <w:r w:rsidR="00EE334E">
        <w:rPr>
          <w:rFonts w:hint="eastAsia"/>
        </w:rPr>
        <w:t>高い水準で</w:t>
      </w:r>
      <w:r w:rsidR="00AE0DDC">
        <w:rPr>
          <w:rFonts w:hint="eastAsia"/>
        </w:rPr>
        <w:t>適合</w:t>
      </w:r>
      <w:r w:rsidRPr="00DF1445">
        <w:rPr>
          <w:rFonts w:hint="eastAsia"/>
        </w:rPr>
        <w:t>し</w:t>
      </w:r>
      <w:r w:rsidR="00EE334E">
        <w:rPr>
          <w:rFonts w:hint="eastAsia"/>
        </w:rPr>
        <w:t>ている</w:t>
      </w:r>
    </w:p>
    <w:p w14:paraId="21A187E9" w14:textId="643DECE4" w:rsidR="003B71A8" w:rsidRPr="00DF1445" w:rsidRDefault="003B71A8" w:rsidP="00EE334E">
      <w:pPr>
        <w:ind w:left="1021" w:hangingChars="486" w:hanging="1021"/>
      </w:pPr>
      <w:r w:rsidRPr="00DF1445">
        <w:rPr>
          <w:rFonts w:hint="eastAsia"/>
        </w:rPr>
        <w:t xml:space="preserve">　　　○：認定基準の要求事項</w:t>
      </w:r>
      <w:r w:rsidR="00AE0DDC">
        <w:rPr>
          <w:rFonts w:hint="eastAsia"/>
        </w:rPr>
        <w:t>に適合</w:t>
      </w:r>
      <w:r w:rsidRPr="00DF1445">
        <w:rPr>
          <w:rFonts w:hint="eastAsia"/>
        </w:rPr>
        <w:t>して</w:t>
      </w:r>
      <w:r w:rsidR="00EE334E">
        <w:rPr>
          <w:rFonts w:hint="eastAsia"/>
        </w:rPr>
        <w:t>おり、適合の度合いを高めるための取り組みを行って</w:t>
      </w:r>
      <w:r w:rsidRPr="00DF1445">
        <w:rPr>
          <w:rFonts w:hint="eastAsia"/>
        </w:rPr>
        <w:t>いる</w:t>
      </w:r>
    </w:p>
    <w:p w14:paraId="4CE7A958" w14:textId="668F8970" w:rsidR="003B71A8" w:rsidRDefault="003B71A8" w:rsidP="003B71A8">
      <w:r w:rsidRPr="00DF1445">
        <w:rPr>
          <w:rFonts w:hint="eastAsia"/>
        </w:rPr>
        <w:t xml:space="preserve">　　　△：認定基準の要求事項</w:t>
      </w:r>
      <w:r w:rsidR="00AE0DDC">
        <w:rPr>
          <w:rFonts w:hint="eastAsia"/>
        </w:rPr>
        <w:t>に適合</w:t>
      </w:r>
      <w:r w:rsidRPr="00DF1445">
        <w:rPr>
          <w:rFonts w:hint="eastAsia"/>
        </w:rPr>
        <w:t>しているが、改善の余地がある</w:t>
      </w:r>
      <w:r>
        <w:rPr>
          <w:rFonts w:hint="eastAsia"/>
        </w:rPr>
        <w:tab/>
      </w:r>
      <w:r>
        <w:rPr>
          <w:rFonts w:hint="eastAsia"/>
        </w:rPr>
        <w:tab/>
      </w:r>
      <w:r>
        <w:rPr>
          <w:rFonts w:hint="eastAsia"/>
        </w:rPr>
        <w:tab/>
      </w:r>
      <w:r>
        <w:rPr>
          <w:rFonts w:hint="eastAsia"/>
        </w:rPr>
        <w:tab/>
      </w:r>
    </w:p>
    <w:p w14:paraId="6E587B8B" w14:textId="0E70B1BB" w:rsidR="003B71A8" w:rsidRDefault="003B71A8" w:rsidP="00AF18E7">
      <w:pPr>
        <w:pStyle w:val="a4"/>
        <w:numPr>
          <w:ilvl w:val="0"/>
          <w:numId w:val="4"/>
        </w:numPr>
        <w:ind w:leftChars="0" w:left="238" w:hanging="238"/>
      </w:pPr>
      <w:r>
        <w:rPr>
          <w:rFonts w:hint="eastAsia"/>
        </w:rPr>
        <w:t>「</w:t>
      </w:r>
      <w:r w:rsidR="00AE0DDC">
        <w:rPr>
          <w:rFonts w:hint="eastAsia"/>
        </w:rPr>
        <w:t>認定</w:t>
      </w:r>
      <w:r>
        <w:rPr>
          <w:rFonts w:hint="eastAsia"/>
        </w:rPr>
        <w:t>基準への適合状況の説明」欄に</w:t>
      </w:r>
      <w:r w:rsidR="00E87C4A">
        <w:rPr>
          <w:rFonts w:hint="eastAsia"/>
        </w:rPr>
        <w:t>、進行中の改善の取り組みがあれば、そ</w:t>
      </w:r>
      <w:r w:rsidR="00527A58">
        <w:rPr>
          <w:rFonts w:hint="eastAsia"/>
        </w:rPr>
        <w:t>の内容</w:t>
      </w:r>
      <w:r w:rsidR="00E87C4A">
        <w:rPr>
          <w:rFonts w:hint="eastAsia"/>
        </w:rPr>
        <w:t>も含めて</w:t>
      </w:r>
      <w:r>
        <w:rPr>
          <w:rFonts w:hint="eastAsia"/>
        </w:rPr>
        <w:t>説明を簡潔に記入してください。</w:t>
      </w:r>
      <w:r>
        <w:rPr>
          <w:rFonts w:hint="eastAsia"/>
        </w:rPr>
        <w:tab/>
      </w:r>
      <w:r>
        <w:rPr>
          <w:rFonts w:hint="eastAsia"/>
        </w:rPr>
        <w:tab/>
      </w:r>
      <w:r>
        <w:rPr>
          <w:rFonts w:hint="eastAsia"/>
        </w:rPr>
        <w:tab/>
      </w:r>
    </w:p>
    <w:p w14:paraId="538876E3" w14:textId="467E8672" w:rsidR="003B71A8" w:rsidRDefault="003B71A8" w:rsidP="00AF18E7">
      <w:pPr>
        <w:pStyle w:val="a4"/>
        <w:numPr>
          <w:ilvl w:val="0"/>
          <w:numId w:val="4"/>
        </w:numPr>
        <w:ind w:leftChars="0" w:left="238" w:hanging="238"/>
      </w:pPr>
      <w:r>
        <w:rPr>
          <w:rFonts w:hint="eastAsia"/>
        </w:rPr>
        <w:t>「前回受審時からの改善・変更」欄には、</w:t>
      </w:r>
      <w:r w:rsidR="00DE79A4">
        <w:rPr>
          <w:rFonts w:hint="eastAsia"/>
        </w:rPr>
        <w:t>以</w:t>
      </w:r>
      <w:r>
        <w:rPr>
          <w:rFonts w:hint="eastAsia"/>
        </w:rPr>
        <w:t>下の説明を記入してください。なお、新規審査の場合</w:t>
      </w:r>
      <w:r w:rsidR="00AE0DDC">
        <w:rPr>
          <w:rFonts w:hint="eastAsia"/>
        </w:rPr>
        <w:t>、</w:t>
      </w:r>
      <w:r>
        <w:rPr>
          <w:rFonts w:hint="eastAsia"/>
        </w:rPr>
        <w:t>記入</w:t>
      </w:r>
      <w:r w:rsidR="00AE0DDC">
        <w:rPr>
          <w:rFonts w:hint="eastAsia"/>
        </w:rPr>
        <w:t>は</w:t>
      </w:r>
      <w:r>
        <w:rPr>
          <w:rFonts w:hint="eastAsia"/>
        </w:rPr>
        <w:t>不要です。</w:t>
      </w:r>
    </w:p>
    <w:p w14:paraId="4DC3601D" w14:textId="09DC00C6" w:rsidR="003B71A8" w:rsidRDefault="003B71A8" w:rsidP="003B71A8">
      <w:r>
        <w:rPr>
          <w:rFonts w:hint="eastAsia"/>
        </w:rPr>
        <w:t xml:space="preserve">　　　</w:t>
      </w:r>
      <w:r>
        <w:rPr>
          <w:rFonts w:hint="eastAsia"/>
        </w:rPr>
        <w:t xml:space="preserve">(1) </w:t>
      </w:r>
      <w:r>
        <w:rPr>
          <w:rFonts w:hint="eastAsia"/>
        </w:rPr>
        <w:t xml:space="preserve">前回受審時の「Ｗ：弱点」に対する対応　　　</w:t>
      </w:r>
    </w:p>
    <w:p w14:paraId="5B4B136C" w14:textId="1D3BF761" w:rsidR="003B71A8" w:rsidRDefault="003B71A8" w:rsidP="003B71A8">
      <w:r>
        <w:rPr>
          <w:rFonts w:hint="eastAsia"/>
        </w:rPr>
        <w:t xml:space="preserve">　　　</w:t>
      </w:r>
      <w:r>
        <w:rPr>
          <w:rFonts w:hint="eastAsia"/>
        </w:rPr>
        <w:t>(</w:t>
      </w:r>
      <w:r w:rsidR="00A55A24">
        <w:t>2</w:t>
      </w:r>
      <w:r>
        <w:rPr>
          <w:rFonts w:hint="eastAsia"/>
        </w:rPr>
        <w:t xml:space="preserve">) </w:t>
      </w:r>
      <w:r>
        <w:rPr>
          <w:rFonts w:hint="eastAsia"/>
        </w:rPr>
        <w:t>その他の前回受審時からの改善、変更</w:t>
      </w:r>
    </w:p>
    <w:p w14:paraId="6A34FCBC" w14:textId="77777777" w:rsidR="003B71A8" w:rsidRDefault="003B71A8" w:rsidP="003B71A8"/>
    <w:p w14:paraId="0DD0A4B9" w14:textId="77777777" w:rsidR="003B71A8" w:rsidRDefault="003B71A8" w:rsidP="003B71A8">
      <w:r>
        <w:tab/>
      </w:r>
      <w:r>
        <w:tab/>
      </w:r>
      <w:r>
        <w:tab/>
      </w:r>
      <w:r>
        <w:tab/>
      </w:r>
    </w:p>
    <w:p w14:paraId="184BFA51" w14:textId="44DFFFBC" w:rsidR="003B71A8" w:rsidRDefault="003B71A8" w:rsidP="000E1070">
      <w:pPr>
        <w:pStyle w:val="a4"/>
        <w:numPr>
          <w:ilvl w:val="0"/>
          <w:numId w:val="6"/>
        </w:numPr>
        <w:ind w:leftChars="0" w:left="252" w:hanging="252"/>
      </w:pPr>
      <w:r>
        <w:rPr>
          <w:rFonts w:hint="eastAsia"/>
        </w:rPr>
        <w:t>「根拠資料」欄には，根拠となる資料の名称と整理番号</w:t>
      </w:r>
      <w:r w:rsidR="00DE79A4">
        <w:rPr>
          <w:rFonts w:hint="eastAsia"/>
        </w:rPr>
        <w:t>また</w:t>
      </w:r>
      <w:r>
        <w:rPr>
          <w:rFonts w:hint="eastAsia"/>
        </w:rPr>
        <w:t>は</w:t>
      </w:r>
      <w:r>
        <w:rPr>
          <w:rFonts w:hint="eastAsia"/>
        </w:rPr>
        <w:t>Web</w:t>
      </w:r>
      <w:r w:rsidR="007F1071">
        <w:rPr>
          <w:rFonts w:hint="eastAsia"/>
        </w:rPr>
        <w:t>サイト</w:t>
      </w:r>
      <w:r>
        <w:rPr>
          <w:rFonts w:hint="eastAsia"/>
        </w:rPr>
        <w:t>の</w:t>
      </w:r>
      <w:r>
        <w:rPr>
          <w:rFonts w:hint="eastAsia"/>
        </w:rPr>
        <w:t>URL</w:t>
      </w:r>
      <w:r>
        <w:rPr>
          <w:rFonts w:hint="eastAsia"/>
        </w:rPr>
        <w:t>を記入してください。</w:t>
      </w:r>
    </w:p>
    <w:p w14:paraId="35CEB63D" w14:textId="2B3A7321" w:rsidR="003B71A8" w:rsidRDefault="003B71A8" w:rsidP="000E1070">
      <w:pPr>
        <w:pStyle w:val="a4"/>
        <w:numPr>
          <w:ilvl w:val="2"/>
          <w:numId w:val="8"/>
        </w:numPr>
        <w:ind w:leftChars="0" w:left="280" w:hanging="280"/>
      </w:pPr>
      <w:r>
        <w:rPr>
          <w:rFonts w:hint="eastAsia"/>
        </w:rPr>
        <w:t>添付資料</w:t>
      </w:r>
      <w:r w:rsidR="007F1071">
        <w:rPr>
          <w:rFonts w:hint="eastAsia"/>
        </w:rPr>
        <w:t>および</w:t>
      </w:r>
      <w:r>
        <w:rPr>
          <w:rFonts w:hint="eastAsia"/>
        </w:rPr>
        <w:t>実地審査閲覧資料には整理番号を付し、該当する資料の整理番号を「根拠資料」欄に記入してください。</w:t>
      </w:r>
    </w:p>
    <w:p w14:paraId="56322092" w14:textId="2A79D6CB" w:rsidR="003B71A8" w:rsidRDefault="003B71A8" w:rsidP="000E1070">
      <w:pPr>
        <w:pStyle w:val="a4"/>
        <w:numPr>
          <w:ilvl w:val="2"/>
          <w:numId w:val="8"/>
        </w:numPr>
        <w:ind w:leftChars="0" w:left="280" w:hanging="280"/>
      </w:pPr>
      <w:r>
        <w:rPr>
          <w:rFonts w:hint="eastAsia"/>
        </w:rPr>
        <w:t>整理番号は、添付資料と実地審査閲覧資料が区別できるよう付してください（例：</w:t>
      </w:r>
      <w:proofErr w:type="spellStart"/>
      <w:r>
        <w:rPr>
          <w:rFonts w:hint="eastAsia"/>
        </w:rPr>
        <w:t>Txx</w:t>
      </w:r>
      <w:proofErr w:type="spellEnd"/>
      <w:r>
        <w:rPr>
          <w:rFonts w:hint="eastAsia"/>
        </w:rPr>
        <w:t>と</w:t>
      </w:r>
      <w:proofErr w:type="spellStart"/>
      <w:r>
        <w:rPr>
          <w:rFonts w:hint="eastAsia"/>
        </w:rPr>
        <w:t>Jxx</w:t>
      </w:r>
      <w:proofErr w:type="spellEnd"/>
      <w:r>
        <w:rPr>
          <w:rFonts w:hint="eastAsia"/>
        </w:rPr>
        <w:t>）。</w:t>
      </w:r>
    </w:p>
    <w:p w14:paraId="5C1855C8" w14:textId="589E667B" w:rsidR="003B71A8" w:rsidRDefault="007F1071" w:rsidP="000E1070">
      <w:pPr>
        <w:pStyle w:val="a4"/>
        <w:numPr>
          <w:ilvl w:val="2"/>
          <w:numId w:val="8"/>
        </w:numPr>
        <w:ind w:leftChars="0" w:left="280" w:hanging="280"/>
      </w:pPr>
      <w:r>
        <w:rPr>
          <w:rFonts w:hint="eastAsia"/>
        </w:rPr>
        <w:t>「根拠資料」</w:t>
      </w:r>
      <w:r w:rsidR="003B71A8">
        <w:rPr>
          <w:rFonts w:hint="eastAsia"/>
        </w:rPr>
        <w:t>欄に記載した資料</w:t>
      </w:r>
      <w:r>
        <w:rPr>
          <w:rFonts w:hint="eastAsia"/>
        </w:rPr>
        <w:t>と整理番号</w:t>
      </w:r>
      <w:r w:rsidR="003B71A8">
        <w:rPr>
          <w:rFonts w:hint="eastAsia"/>
        </w:rPr>
        <w:t>に対応させて、添付資料編の表５</w:t>
      </w:r>
      <w:r w:rsidR="000324F1">
        <w:rPr>
          <w:rFonts w:hint="eastAsia"/>
        </w:rPr>
        <w:t>およ</w:t>
      </w:r>
      <w:r w:rsidR="003B71A8">
        <w:rPr>
          <w:rFonts w:hint="eastAsia"/>
        </w:rPr>
        <w:t>び表６の一覧表を作成してください。</w:t>
      </w:r>
    </w:p>
    <w:p w14:paraId="2C9FC435" w14:textId="28400FEC" w:rsidR="003B71A8" w:rsidRDefault="003B71A8" w:rsidP="000E1070">
      <w:pPr>
        <w:pStyle w:val="a4"/>
        <w:numPr>
          <w:ilvl w:val="2"/>
          <w:numId w:val="8"/>
        </w:numPr>
        <w:ind w:leftChars="0" w:left="280" w:hanging="280"/>
      </w:pPr>
      <w:r>
        <w:rPr>
          <w:rFonts w:hint="eastAsia"/>
        </w:rPr>
        <w:t>Web</w:t>
      </w:r>
      <w:r w:rsidR="000324F1">
        <w:rPr>
          <w:rFonts w:hint="eastAsia"/>
        </w:rPr>
        <w:t>サイト</w:t>
      </w:r>
      <w:r>
        <w:rPr>
          <w:rFonts w:hint="eastAsia"/>
        </w:rPr>
        <w:t>で公開されている</w:t>
      </w:r>
      <w:r w:rsidR="000324F1">
        <w:rPr>
          <w:rFonts w:hint="eastAsia"/>
        </w:rPr>
        <w:t>情報を利用する場合</w:t>
      </w:r>
      <w:r>
        <w:rPr>
          <w:rFonts w:hint="eastAsia"/>
        </w:rPr>
        <w:t>は</w:t>
      </w:r>
      <w:r w:rsidR="000324F1">
        <w:rPr>
          <w:rFonts w:hint="eastAsia"/>
        </w:rPr>
        <w:t>、同</w:t>
      </w:r>
      <w:r w:rsidR="000324F1">
        <w:rPr>
          <w:rFonts w:hint="eastAsia"/>
        </w:rPr>
        <w:t>Web</w:t>
      </w:r>
      <w:r w:rsidR="000324F1">
        <w:rPr>
          <w:rFonts w:hint="eastAsia"/>
        </w:rPr>
        <w:t>サイトの</w:t>
      </w:r>
      <w:r>
        <w:rPr>
          <w:rFonts w:hint="eastAsia"/>
        </w:rPr>
        <w:t>URL</w:t>
      </w:r>
      <w:r>
        <w:rPr>
          <w:rFonts w:hint="eastAsia"/>
        </w:rPr>
        <w:t>を記入してください。その場合でも、負担にならない範囲で自己点検書の添付資料に含めてください。</w:t>
      </w:r>
      <w:r>
        <w:rPr>
          <w:rFonts w:hint="eastAsia"/>
        </w:rPr>
        <w:tab/>
      </w:r>
      <w:r>
        <w:rPr>
          <w:rFonts w:hint="eastAsia"/>
        </w:rPr>
        <w:tab/>
      </w:r>
      <w:r>
        <w:rPr>
          <w:rFonts w:hint="eastAsia"/>
        </w:rPr>
        <w:tab/>
      </w:r>
      <w:r>
        <w:rPr>
          <w:rFonts w:hint="eastAsia"/>
        </w:rPr>
        <w:tab/>
      </w:r>
    </w:p>
    <w:p w14:paraId="0836E3F9" w14:textId="77777777" w:rsidR="003B71A8" w:rsidRDefault="003B71A8" w:rsidP="003B71A8">
      <w:pPr>
        <w:widowControl/>
        <w:jc w:val="left"/>
      </w:pPr>
      <w:r>
        <w:br w:type="page"/>
      </w:r>
    </w:p>
    <w:p w14:paraId="3CD47C35" w14:textId="77777777" w:rsidR="003B71A8" w:rsidRPr="005C5192" w:rsidRDefault="003B71A8" w:rsidP="003B71A8">
      <w:pPr>
        <w:sectPr w:rsidR="003B71A8" w:rsidRPr="005C5192" w:rsidSect="003B71A8">
          <w:pgSz w:w="11906" w:h="16838" w:code="9"/>
          <w:pgMar w:top="1701" w:right="1701" w:bottom="1701" w:left="1701" w:header="851" w:footer="992" w:gutter="0"/>
          <w:cols w:space="425"/>
          <w:docGrid w:linePitch="360"/>
        </w:sectPr>
      </w:pPr>
    </w:p>
    <w:p w14:paraId="3EADD24C" w14:textId="77777777" w:rsidR="005C5192" w:rsidRDefault="005C5192"/>
    <w:tbl>
      <w:tblPr>
        <w:tblStyle w:val="a3"/>
        <w:tblW w:w="0" w:type="auto"/>
        <w:tblLook w:val="04A0" w:firstRow="1" w:lastRow="0" w:firstColumn="1" w:lastColumn="0" w:noHBand="0" w:noVBand="1"/>
      </w:tblPr>
      <w:tblGrid>
        <w:gridCol w:w="704"/>
        <w:gridCol w:w="4253"/>
        <w:gridCol w:w="610"/>
        <w:gridCol w:w="7908"/>
        <w:gridCol w:w="5263"/>
        <w:gridCol w:w="3360"/>
      </w:tblGrid>
      <w:tr w:rsidR="00DF1445" w14:paraId="786C5456" w14:textId="77777777" w:rsidTr="00EE334E">
        <w:trPr>
          <w:cantSplit/>
        </w:trPr>
        <w:tc>
          <w:tcPr>
            <w:tcW w:w="704" w:type="dxa"/>
            <w:shd w:val="clear" w:color="auto" w:fill="FFFFE5"/>
            <w:vAlign w:val="center"/>
          </w:tcPr>
          <w:p w14:paraId="2D698DAB" w14:textId="77777777" w:rsidR="00DF1445" w:rsidRPr="00AC6868" w:rsidRDefault="00DF1445" w:rsidP="0007725A">
            <w:pPr>
              <w:spacing w:line="240" w:lineRule="exact"/>
              <w:jc w:val="center"/>
              <w:rPr>
                <w:sz w:val="18"/>
                <w:szCs w:val="18"/>
              </w:rPr>
            </w:pPr>
            <w:r w:rsidRPr="00AC6868">
              <w:rPr>
                <w:rFonts w:hint="eastAsia"/>
                <w:sz w:val="18"/>
                <w:szCs w:val="18"/>
              </w:rPr>
              <w:t>番号</w:t>
            </w:r>
          </w:p>
        </w:tc>
        <w:tc>
          <w:tcPr>
            <w:tcW w:w="4253" w:type="dxa"/>
            <w:shd w:val="clear" w:color="auto" w:fill="FFFFE5"/>
            <w:vAlign w:val="center"/>
          </w:tcPr>
          <w:p w14:paraId="456CADB7" w14:textId="77777777" w:rsidR="00DF1445" w:rsidRPr="00AC6868" w:rsidRDefault="00DF1445" w:rsidP="0007725A">
            <w:pPr>
              <w:spacing w:line="240" w:lineRule="exact"/>
              <w:jc w:val="center"/>
              <w:rPr>
                <w:sz w:val="18"/>
                <w:szCs w:val="18"/>
              </w:rPr>
            </w:pPr>
            <w:r w:rsidRPr="00AC6868">
              <w:rPr>
                <w:rFonts w:hint="eastAsia"/>
                <w:sz w:val="18"/>
                <w:szCs w:val="18"/>
              </w:rPr>
              <w:t>点検項目</w:t>
            </w:r>
          </w:p>
        </w:tc>
        <w:tc>
          <w:tcPr>
            <w:tcW w:w="610" w:type="dxa"/>
            <w:shd w:val="clear" w:color="auto" w:fill="FFFFE5"/>
            <w:vAlign w:val="center"/>
          </w:tcPr>
          <w:p w14:paraId="75512217" w14:textId="77777777" w:rsidR="00DF1445" w:rsidRDefault="00DF1445" w:rsidP="0007725A">
            <w:pPr>
              <w:spacing w:line="240" w:lineRule="exact"/>
              <w:jc w:val="center"/>
              <w:rPr>
                <w:sz w:val="18"/>
                <w:szCs w:val="18"/>
              </w:rPr>
            </w:pPr>
            <w:r>
              <w:rPr>
                <w:rFonts w:hint="eastAsia"/>
                <w:sz w:val="18"/>
                <w:szCs w:val="18"/>
              </w:rPr>
              <w:t>自己</w:t>
            </w:r>
          </w:p>
          <w:p w14:paraId="4495B9AD" w14:textId="77777777" w:rsidR="00DF1445" w:rsidRDefault="00DF1445" w:rsidP="0007725A">
            <w:pPr>
              <w:spacing w:line="240" w:lineRule="exact"/>
              <w:jc w:val="center"/>
              <w:rPr>
                <w:sz w:val="18"/>
                <w:szCs w:val="18"/>
              </w:rPr>
            </w:pPr>
            <w:r>
              <w:rPr>
                <w:rFonts w:hint="eastAsia"/>
                <w:sz w:val="18"/>
                <w:szCs w:val="18"/>
              </w:rPr>
              <w:t>判定</w:t>
            </w:r>
          </w:p>
          <w:p w14:paraId="3F00FC49" w14:textId="77777777" w:rsidR="00DF1445" w:rsidRPr="00AC6868" w:rsidRDefault="00DF1445" w:rsidP="0007725A">
            <w:pPr>
              <w:spacing w:line="240" w:lineRule="exact"/>
              <w:jc w:val="center"/>
              <w:rPr>
                <w:sz w:val="18"/>
                <w:szCs w:val="18"/>
              </w:rPr>
            </w:pPr>
            <w:r>
              <w:rPr>
                <w:rFonts w:hint="eastAsia"/>
                <w:sz w:val="18"/>
                <w:szCs w:val="18"/>
              </w:rPr>
              <w:t>結果</w:t>
            </w:r>
          </w:p>
        </w:tc>
        <w:tc>
          <w:tcPr>
            <w:tcW w:w="7908" w:type="dxa"/>
            <w:shd w:val="clear" w:color="auto" w:fill="FFFFE5"/>
            <w:vAlign w:val="center"/>
          </w:tcPr>
          <w:p w14:paraId="23DB5F94" w14:textId="3F9C051D" w:rsidR="00DF1445" w:rsidRPr="00AC6868" w:rsidRDefault="00AE0DDC" w:rsidP="0007725A">
            <w:pPr>
              <w:spacing w:line="240" w:lineRule="exact"/>
              <w:jc w:val="center"/>
              <w:rPr>
                <w:sz w:val="18"/>
                <w:szCs w:val="18"/>
              </w:rPr>
            </w:pPr>
            <w:r>
              <w:rPr>
                <w:rFonts w:hint="eastAsia"/>
                <w:sz w:val="18"/>
                <w:szCs w:val="18"/>
              </w:rPr>
              <w:t>認定</w:t>
            </w:r>
            <w:r w:rsidR="00DF1445" w:rsidRPr="00AC6868">
              <w:rPr>
                <w:rFonts w:hint="eastAsia"/>
                <w:sz w:val="18"/>
                <w:szCs w:val="18"/>
              </w:rPr>
              <w:t>基準への適合状況の説明</w:t>
            </w:r>
            <w:r w:rsidR="000605F8" w:rsidRPr="000605F8">
              <w:rPr>
                <w:rFonts w:hint="eastAsia"/>
                <w:sz w:val="18"/>
                <w:szCs w:val="18"/>
              </w:rPr>
              <w:t>（進行中の改善の取り組みを含む）</w:t>
            </w:r>
          </w:p>
        </w:tc>
        <w:tc>
          <w:tcPr>
            <w:tcW w:w="5263" w:type="dxa"/>
            <w:shd w:val="clear" w:color="auto" w:fill="FFFFE5"/>
            <w:vAlign w:val="center"/>
          </w:tcPr>
          <w:p w14:paraId="31EE6930" w14:textId="77777777" w:rsidR="00DF1445" w:rsidRPr="00AC6868" w:rsidRDefault="00DF1445" w:rsidP="0007725A">
            <w:pPr>
              <w:spacing w:line="240" w:lineRule="exact"/>
              <w:jc w:val="center"/>
              <w:rPr>
                <w:sz w:val="18"/>
                <w:szCs w:val="18"/>
              </w:rPr>
            </w:pPr>
            <w:r w:rsidRPr="00AC6868">
              <w:rPr>
                <w:rFonts w:hint="eastAsia"/>
                <w:sz w:val="18"/>
                <w:szCs w:val="18"/>
              </w:rPr>
              <w:t>前回受審時からの改善・変更</w:t>
            </w:r>
          </w:p>
        </w:tc>
        <w:tc>
          <w:tcPr>
            <w:tcW w:w="3360" w:type="dxa"/>
            <w:shd w:val="clear" w:color="auto" w:fill="FFFFE5"/>
            <w:vAlign w:val="center"/>
          </w:tcPr>
          <w:p w14:paraId="224627A9" w14:textId="77777777" w:rsidR="00DF1445" w:rsidRPr="00AC6868" w:rsidRDefault="00DF1445" w:rsidP="0007725A">
            <w:pPr>
              <w:spacing w:line="240" w:lineRule="exact"/>
              <w:jc w:val="center"/>
              <w:rPr>
                <w:sz w:val="18"/>
                <w:szCs w:val="18"/>
              </w:rPr>
            </w:pPr>
            <w:r w:rsidRPr="00AC6868">
              <w:rPr>
                <w:rFonts w:hint="eastAsia"/>
                <w:sz w:val="18"/>
                <w:szCs w:val="18"/>
              </w:rPr>
              <w:t>根拠資料</w:t>
            </w:r>
          </w:p>
        </w:tc>
      </w:tr>
      <w:tr w:rsidR="00DF1445" w14:paraId="3F987BB6" w14:textId="77777777" w:rsidTr="00EE334E">
        <w:trPr>
          <w:cantSplit/>
        </w:trPr>
        <w:tc>
          <w:tcPr>
            <w:tcW w:w="704" w:type="dxa"/>
            <w:shd w:val="clear" w:color="auto" w:fill="FFF2CC" w:themeFill="accent4" w:themeFillTint="33"/>
          </w:tcPr>
          <w:p w14:paraId="6EEC4E31" w14:textId="77777777" w:rsidR="00DF1445" w:rsidRPr="00AC6868" w:rsidRDefault="00DF1445" w:rsidP="0007725A">
            <w:pPr>
              <w:spacing w:line="240" w:lineRule="exact"/>
              <w:rPr>
                <w:sz w:val="18"/>
                <w:szCs w:val="18"/>
              </w:rPr>
            </w:pPr>
            <w:r>
              <w:rPr>
                <w:rFonts w:hint="eastAsia"/>
                <w:sz w:val="18"/>
                <w:szCs w:val="18"/>
              </w:rPr>
              <w:t>1</w:t>
            </w:r>
          </w:p>
        </w:tc>
        <w:tc>
          <w:tcPr>
            <w:tcW w:w="4253" w:type="dxa"/>
            <w:shd w:val="clear" w:color="auto" w:fill="FFF2CC" w:themeFill="accent4" w:themeFillTint="33"/>
          </w:tcPr>
          <w:p w14:paraId="7A809DD1" w14:textId="77777777" w:rsidR="00DF1445" w:rsidRPr="00AC6868" w:rsidRDefault="00DF1445" w:rsidP="0007725A">
            <w:pPr>
              <w:spacing w:line="240" w:lineRule="exact"/>
              <w:rPr>
                <w:sz w:val="18"/>
                <w:szCs w:val="18"/>
              </w:rPr>
            </w:pPr>
            <w:r w:rsidRPr="00AC6868">
              <w:rPr>
                <w:rFonts w:hint="eastAsia"/>
                <w:sz w:val="18"/>
                <w:szCs w:val="18"/>
              </w:rPr>
              <w:t>学習・教育到達目標の設定と公開</w:t>
            </w:r>
          </w:p>
        </w:tc>
        <w:tc>
          <w:tcPr>
            <w:tcW w:w="610" w:type="dxa"/>
            <w:shd w:val="clear" w:color="auto" w:fill="FFF2CC" w:themeFill="accent4" w:themeFillTint="33"/>
          </w:tcPr>
          <w:p w14:paraId="33334A0C"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51AC7038"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5F5A0795"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1BE1C6E8" w14:textId="77777777" w:rsidR="00DF1445" w:rsidRPr="00AC6868" w:rsidRDefault="00DF1445" w:rsidP="0007725A">
            <w:pPr>
              <w:spacing w:line="240" w:lineRule="exact"/>
              <w:rPr>
                <w:sz w:val="18"/>
                <w:szCs w:val="18"/>
              </w:rPr>
            </w:pPr>
          </w:p>
        </w:tc>
      </w:tr>
      <w:tr w:rsidR="00DF1445" w14:paraId="438935F0" w14:textId="77777777" w:rsidTr="00EE334E">
        <w:trPr>
          <w:cantSplit/>
        </w:trPr>
        <w:tc>
          <w:tcPr>
            <w:tcW w:w="704" w:type="dxa"/>
            <w:shd w:val="clear" w:color="auto" w:fill="FFFFE5"/>
          </w:tcPr>
          <w:p w14:paraId="57CECF41" w14:textId="77777777" w:rsidR="00DF1445" w:rsidRPr="00AC6868" w:rsidRDefault="00DF1445" w:rsidP="0007725A">
            <w:pPr>
              <w:spacing w:line="240" w:lineRule="exact"/>
              <w:rPr>
                <w:sz w:val="18"/>
                <w:szCs w:val="18"/>
              </w:rPr>
            </w:pPr>
            <w:r>
              <w:rPr>
                <w:rFonts w:hint="eastAsia"/>
                <w:sz w:val="18"/>
                <w:szCs w:val="18"/>
              </w:rPr>
              <w:t>1</w:t>
            </w:r>
            <w:r>
              <w:rPr>
                <w:sz w:val="18"/>
                <w:szCs w:val="18"/>
              </w:rPr>
              <w:t>.1</w:t>
            </w:r>
          </w:p>
        </w:tc>
        <w:tc>
          <w:tcPr>
            <w:tcW w:w="4253" w:type="dxa"/>
            <w:shd w:val="clear" w:color="auto" w:fill="FFFFE5"/>
          </w:tcPr>
          <w:p w14:paraId="33F1DE29" w14:textId="77777777" w:rsidR="00DF1445" w:rsidRDefault="00DF1445" w:rsidP="0007725A">
            <w:pPr>
              <w:spacing w:line="240" w:lineRule="exact"/>
              <w:rPr>
                <w:sz w:val="18"/>
                <w:szCs w:val="18"/>
              </w:rPr>
            </w:pPr>
            <w:r>
              <w:rPr>
                <w:rFonts w:hint="eastAsia"/>
                <w:sz w:val="18"/>
                <w:szCs w:val="18"/>
              </w:rPr>
              <w:t>【</w:t>
            </w:r>
            <w:r w:rsidRPr="00AC6868">
              <w:rPr>
                <w:rFonts w:hint="eastAsia"/>
                <w:sz w:val="18"/>
                <w:szCs w:val="18"/>
              </w:rPr>
              <w:t>自立した技術者像の設定と公開・周知</w:t>
            </w:r>
            <w:r>
              <w:rPr>
                <w:rFonts w:hint="eastAsia"/>
                <w:sz w:val="18"/>
                <w:szCs w:val="18"/>
              </w:rPr>
              <w:t>】</w:t>
            </w:r>
          </w:p>
          <w:p w14:paraId="60E493CC" w14:textId="77777777" w:rsidR="00DF1445" w:rsidRPr="00AC6868" w:rsidRDefault="00DF1445" w:rsidP="0007725A">
            <w:pPr>
              <w:spacing w:line="240" w:lineRule="exact"/>
              <w:rPr>
                <w:sz w:val="18"/>
                <w:szCs w:val="18"/>
              </w:rPr>
            </w:pPr>
            <w:r w:rsidRPr="00AC6868">
              <w:rPr>
                <w:rFonts w:hint="eastAsia"/>
                <w:sz w:val="18"/>
                <w:szCs w:val="18"/>
              </w:rPr>
              <w:t>プログラムは、育成しようとする自立した技術者像を公開し、プログラムに関わる教員及び学生に周知していること。この技術者像は、技術者に対する社会の要求や学生の要望に配慮の上、プログラムの伝統、資源、及び修了生の活躍が想定される分野等を考慮して定められていること。</w:t>
            </w:r>
          </w:p>
        </w:tc>
        <w:tc>
          <w:tcPr>
            <w:tcW w:w="610" w:type="dxa"/>
          </w:tcPr>
          <w:p w14:paraId="3C06EF32" w14:textId="77777777" w:rsidR="00DF1445" w:rsidRPr="00AC6868" w:rsidRDefault="00DF1445" w:rsidP="00DF1445">
            <w:pPr>
              <w:spacing w:line="240" w:lineRule="exact"/>
              <w:jc w:val="center"/>
              <w:rPr>
                <w:sz w:val="18"/>
                <w:szCs w:val="18"/>
              </w:rPr>
            </w:pPr>
          </w:p>
        </w:tc>
        <w:tc>
          <w:tcPr>
            <w:tcW w:w="7908" w:type="dxa"/>
          </w:tcPr>
          <w:p w14:paraId="71133531" w14:textId="77777777" w:rsidR="00DF1445" w:rsidRPr="00AC6868" w:rsidRDefault="00DF1445" w:rsidP="0007725A">
            <w:pPr>
              <w:spacing w:line="240" w:lineRule="exact"/>
              <w:rPr>
                <w:sz w:val="18"/>
                <w:szCs w:val="18"/>
              </w:rPr>
            </w:pPr>
          </w:p>
        </w:tc>
        <w:tc>
          <w:tcPr>
            <w:tcW w:w="5263" w:type="dxa"/>
          </w:tcPr>
          <w:p w14:paraId="08EC8573" w14:textId="77777777" w:rsidR="00DF1445" w:rsidRPr="00AC6868" w:rsidRDefault="00DF1445" w:rsidP="0007725A">
            <w:pPr>
              <w:spacing w:line="240" w:lineRule="exact"/>
              <w:rPr>
                <w:sz w:val="18"/>
                <w:szCs w:val="18"/>
              </w:rPr>
            </w:pPr>
          </w:p>
        </w:tc>
        <w:tc>
          <w:tcPr>
            <w:tcW w:w="3360" w:type="dxa"/>
          </w:tcPr>
          <w:p w14:paraId="74C84EF0" w14:textId="77777777" w:rsidR="00DF1445" w:rsidRPr="00AC6868" w:rsidRDefault="00DF1445" w:rsidP="0007725A">
            <w:pPr>
              <w:spacing w:line="240" w:lineRule="exact"/>
              <w:rPr>
                <w:sz w:val="18"/>
                <w:szCs w:val="18"/>
              </w:rPr>
            </w:pPr>
          </w:p>
        </w:tc>
      </w:tr>
      <w:tr w:rsidR="00DF1445" w14:paraId="60D894CC" w14:textId="77777777" w:rsidTr="00EE334E">
        <w:trPr>
          <w:cantSplit/>
        </w:trPr>
        <w:tc>
          <w:tcPr>
            <w:tcW w:w="704" w:type="dxa"/>
            <w:shd w:val="clear" w:color="auto" w:fill="FFFFE5"/>
          </w:tcPr>
          <w:p w14:paraId="01E70FA2" w14:textId="77777777" w:rsidR="00DF1445" w:rsidRPr="00AC6868" w:rsidRDefault="00DF1445" w:rsidP="0007725A">
            <w:pPr>
              <w:spacing w:line="240" w:lineRule="exact"/>
              <w:rPr>
                <w:sz w:val="18"/>
                <w:szCs w:val="18"/>
              </w:rPr>
            </w:pPr>
            <w:r>
              <w:rPr>
                <w:rFonts w:hint="eastAsia"/>
                <w:sz w:val="18"/>
                <w:szCs w:val="18"/>
              </w:rPr>
              <w:t>1</w:t>
            </w:r>
            <w:r>
              <w:rPr>
                <w:sz w:val="18"/>
                <w:szCs w:val="18"/>
              </w:rPr>
              <w:t>.2</w:t>
            </w:r>
          </w:p>
        </w:tc>
        <w:tc>
          <w:tcPr>
            <w:tcW w:w="4253" w:type="dxa"/>
            <w:shd w:val="clear" w:color="auto" w:fill="FFFFE5"/>
          </w:tcPr>
          <w:p w14:paraId="184F6C5B" w14:textId="77777777" w:rsidR="00DF1445" w:rsidRPr="0007725A" w:rsidRDefault="00DF1445" w:rsidP="0007725A">
            <w:pPr>
              <w:spacing w:line="240" w:lineRule="exact"/>
              <w:rPr>
                <w:sz w:val="18"/>
                <w:szCs w:val="18"/>
              </w:rPr>
            </w:pPr>
            <w:r w:rsidRPr="0007725A">
              <w:rPr>
                <w:rFonts w:hint="eastAsia"/>
                <w:sz w:val="18"/>
                <w:szCs w:val="18"/>
              </w:rPr>
              <w:t>【学習・教育到達目標の設定と公開・周知】</w:t>
            </w:r>
          </w:p>
          <w:p w14:paraId="39FCA2DF" w14:textId="77777777" w:rsidR="00DF1445" w:rsidRPr="0007725A" w:rsidRDefault="00DF1445" w:rsidP="0007725A">
            <w:pPr>
              <w:spacing w:line="240" w:lineRule="exact"/>
              <w:ind w:left="2" w:hangingChars="1" w:hanging="2"/>
              <w:jc w:val="left"/>
              <w:rPr>
                <w:rFonts w:ascii="ＭＳ 明朝" w:hAnsi="ＭＳ 明朝" w:cs="ＭＳ Ｐゴシック"/>
                <w:sz w:val="18"/>
                <w:szCs w:val="18"/>
              </w:rPr>
            </w:pPr>
            <w:r w:rsidRPr="0007725A">
              <w:rPr>
                <w:rFonts w:ascii="ＭＳ 明朝" w:hAnsi="ＭＳ 明朝" w:cs="ＭＳ Ｐゴシック" w:hint="eastAsia"/>
                <w:sz w:val="18"/>
                <w:szCs w:val="18"/>
              </w:rPr>
              <w:t>プログラムは、プログラム修了生全員がプログラム修了時に確実に身につけておくべき知識・能力として学習・教育到達目標を定め、公開し、かつ、プログラムに関わる教員及び学生に周知していること。この学習・教育到達目標は、自立した技術者像(認定基準1.1)への標</w:t>
            </w:r>
            <w:r w:rsidR="00527A58">
              <w:rPr>
                <w:rFonts w:ascii="ＭＳ 明朝" w:hAnsi="ＭＳ 明朝" w:cs="ＭＳ Ｐゴシック" w:hint="eastAsia"/>
                <w:sz w:val="18"/>
                <w:szCs w:val="18"/>
              </w:rPr>
              <w:t>（しるべ）</w:t>
            </w:r>
            <w:r w:rsidRPr="0007725A">
              <w:rPr>
                <w:rFonts w:ascii="ＭＳ 明朝" w:hAnsi="ＭＳ 明朝" w:cs="ＭＳ Ｐゴシック" w:hint="eastAsia"/>
                <w:sz w:val="18"/>
                <w:szCs w:val="18"/>
              </w:rPr>
              <w:t>となっており、下記の知識・能力観点(a)～(</w:t>
            </w:r>
            <w:proofErr w:type="spellStart"/>
            <w:r w:rsidRPr="0007725A">
              <w:rPr>
                <w:rFonts w:ascii="ＭＳ 明朝" w:hAnsi="ＭＳ 明朝" w:cs="ＭＳ Ｐゴシック" w:hint="eastAsia"/>
                <w:sz w:val="18"/>
                <w:szCs w:val="18"/>
              </w:rPr>
              <w:t>i</w:t>
            </w:r>
            <w:proofErr w:type="spellEnd"/>
            <w:r w:rsidRPr="0007725A">
              <w:rPr>
                <w:rFonts w:ascii="ＭＳ 明朝" w:hAnsi="ＭＳ 明朝" w:cs="ＭＳ Ｐゴシック" w:hint="eastAsia"/>
                <w:sz w:val="18"/>
                <w:szCs w:val="18"/>
              </w:rPr>
              <w:t>)を水準を含めて具体化したものを含み、かつ、これら知識・能力観点に関して個別基準に定める事項が考慮されていること。</w:t>
            </w:r>
          </w:p>
          <w:p w14:paraId="2C011E41"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地球的視点から多面的に物事を考える能力とその素養</w:t>
            </w:r>
          </w:p>
          <w:p w14:paraId="41F263E7"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技術が社会や自然に及ぼす影響や効果、及び技術者の社会に対する貢献と責任に関する理解</w:t>
            </w:r>
          </w:p>
          <w:p w14:paraId="0AEF68EB"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数学、自然科学及び情報技術に関する知識とそれらを応用する能力</w:t>
            </w:r>
          </w:p>
          <w:p w14:paraId="1D98A43D"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当該分野において必要とされる専門的知識とそれらを応用する能力</w:t>
            </w:r>
          </w:p>
          <w:p w14:paraId="03E179BA"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種々の科学、技術及び情報を活用して社会の要求を解決するためのデザイン能力</w:t>
            </w:r>
          </w:p>
          <w:p w14:paraId="7C078592"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論理的な記述力、口頭発表力、討議等のコミュニケーション能力</w:t>
            </w:r>
          </w:p>
          <w:p w14:paraId="479C2A4D"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自主的、継続的に学習する能力</w:t>
            </w:r>
          </w:p>
          <w:p w14:paraId="4D0F93FA"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与えられた制約の下で計画的に仕事を進め、まとめる能力</w:t>
            </w:r>
          </w:p>
          <w:p w14:paraId="69ACCD03"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sz w:val="18"/>
                <w:szCs w:val="18"/>
              </w:rPr>
            </w:pPr>
            <w:r w:rsidRPr="0007725A">
              <w:rPr>
                <w:rFonts w:ascii="ＭＳ 明朝" w:hAnsi="ＭＳ 明朝" w:cs="ＭＳ Ｐゴシック" w:hint="eastAsia"/>
                <w:sz w:val="18"/>
                <w:szCs w:val="18"/>
              </w:rPr>
              <w:t>チームで仕事をするための能力</w:t>
            </w:r>
          </w:p>
        </w:tc>
        <w:tc>
          <w:tcPr>
            <w:tcW w:w="610" w:type="dxa"/>
          </w:tcPr>
          <w:p w14:paraId="2541DB36" w14:textId="77777777" w:rsidR="00DF1445" w:rsidRPr="00AC6868" w:rsidRDefault="00DF1445" w:rsidP="00DF1445">
            <w:pPr>
              <w:spacing w:line="240" w:lineRule="exact"/>
              <w:jc w:val="center"/>
              <w:rPr>
                <w:sz w:val="18"/>
                <w:szCs w:val="18"/>
              </w:rPr>
            </w:pPr>
          </w:p>
        </w:tc>
        <w:tc>
          <w:tcPr>
            <w:tcW w:w="7908" w:type="dxa"/>
          </w:tcPr>
          <w:p w14:paraId="6A836867" w14:textId="77777777" w:rsidR="00DF1445" w:rsidRPr="00AC6868" w:rsidRDefault="00DF1445" w:rsidP="0007725A">
            <w:pPr>
              <w:spacing w:line="240" w:lineRule="exact"/>
              <w:rPr>
                <w:sz w:val="18"/>
                <w:szCs w:val="18"/>
              </w:rPr>
            </w:pPr>
          </w:p>
        </w:tc>
        <w:tc>
          <w:tcPr>
            <w:tcW w:w="5263" w:type="dxa"/>
          </w:tcPr>
          <w:p w14:paraId="4E4923B0" w14:textId="77777777" w:rsidR="00DF1445" w:rsidRPr="00AC6868" w:rsidRDefault="00DF1445" w:rsidP="0007725A">
            <w:pPr>
              <w:spacing w:line="240" w:lineRule="exact"/>
              <w:rPr>
                <w:sz w:val="18"/>
                <w:szCs w:val="18"/>
              </w:rPr>
            </w:pPr>
          </w:p>
        </w:tc>
        <w:tc>
          <w:tcPr>
            <w:tcW w:w="3360" w:type="dxa"/>
          </w:tcPr>
          <w:p w14:paraId="66EB02D5" w14:textId="77777777" w:rsidR="00DF1445" w:rsidRPr="00AC6868" w:rsidRDefault="00DF1445" w:rsidP="0007725A">
            <w:pPr>
              <w:spacing w:line="240" w:lineRule="exact"/>
              <w:rPr>
                <w:sz w:val="18"/>
                <w:szCs w:val="18"/>
              </w:rPr>
            </w:pPr>
          </w:p>
        </w:tc>
      </w:tr>
      <w:tr w:rsidR="00DF1445" w14:paraId="27384639" w14:textId="77777777" w:rsidTr="00EE334E">
        <w:trPr>
          <w:cantSplit/>
        </w:trPr>
        <w:tc>
          <w:tcPr>
            <w:tcW w:w="704" w:type="dxa"/>
            <w:shd w:val="clear" w:color="auto" w:fill="FFF2CC" w:themeFill="accent4" w:themeFillTint="33"/>
          </w:tcPr>
          <w:p w14:paraId="6FD133C4" w14:textId="77777777" w:rsidR="00DF1445" w:rsidRDefault="00DF1445" w:rsidP="0007725A">
            <w:pPr>
              <w:spacing w:line="240" w:lineRule="exact"/>
              <w:rPr>
                <w:sz w:val="18"/>
                <w:szCs w:val="18"/>
              </w:rPr>
            </w:pPr>
            <w:r>
              <w:rPr>
                <w:rFonts w:hint="eastAsia"/>
                <w:sz w:val="18"/>
                <w:szCs w:val="18"/>
              </w:rPr>
              <w:t>2</w:t>
            </w:r>
          </w:p>
        </w:tc>
        <w:tc>
          <w:tcPr>
            <w:tcW w:w="4253" w:type="dxa"/>
            <w:shd w:val="clear" w:color="auto" w:fill="FFF2CC" w:themeFill="accent4" w:themeFillTint="33"/>
          </w:tcPr>
          <w:p w14:paraId="47BBE85A" w14:textId="77777777" w:rsidR="00DF1445" w:rsidRPr="00AC6868" w:rsidRDefault="00DF1445" w:rsidP="0007725A">
            <w:pPr>
              <w:spacing w:line="240" w:lineRule="exact"/>
              <w:rPr>
                <w:sz w:val="18"/>
                <w:szCs w:val="18"/>
              </w:rPr>
            </w:pPr>
            <w:r>
              <w:rPr>
                <w:rFonts w:hint="eastAsia"/>
                <w:sz w:val="18"/>
                <w:szCs w:val="18"/>
              </w:rPr>
              <w:t>教育手段</w:t>
            </w:r>
          </w:p>
        </w:tc>
        <w:tc>
          <w:tcPr>
            <w:tcW w:w="610" w:type="dxa"/>
            <w:shd w:val="clear" w:color="auto" w:fill="FFF2CC" w:themeFill="accent4" w:themeFillTint="33"/>
          </w:tcPr>
          <w:p w14:paraId="0ECDB22B"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0438DD90"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14988ACC"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3B117167" w14:textId="77777777" w:rsidR="00DF1445" w:rsidRPr="00AC6868" w:rsidRDefault="00DF1445" w:rsidP="0007725A">
            <w:pPr>
              <w:spacing w:line="240" w:lineRule="exact"/>
              <w:rPr>
                <w:sz w:val="18"/>
                <w:szCs w:val="18"/>
              </w:rPr>
            </w:pPr>
          </w:p>
        </w:tc>
      </w:tr>
      <w:tr w:rsidR="00DF1445" w14:paraId="3E8A9B32" w14:textId="77777777" w:rsidTr="00EE334E">
        <w:trPr>
          <w:cantSplit/>
        </w:trPr>
        <w:tc>
          <w:tcPr>
            <w:tcW w:w="704" w:type="dxa"/>
            <w:shd w:val="clear" w:color="auto" w:fill="FFFFE5"/>
          </w:tcPr>
          <w:p w14:paraId="34EACF53" w14:textId="77777777" w:rsidR="00DF1445" w:rsidRDefault="00DF1445" w:rsidP="0007725A">
            <w:pPr>
              <w:spacing w:line="240" w:lineRule="exact"/>
              <w:rPr>
                <w:sz w:val="18"/>
                <w:szCs w:val="18"/>
              </w:rPr>
            </w:pPr>
            <w:r>
              <w:rPr>
                <w:rFonts w:hint="eastAsia"/>
                <w:sz w:val="18"/>
                <w:szCs w:val="18"/>
              </w:rPr>
              <w:t>2</w:t>
            </w:r>
            <w:r>
              <w:rPr>
                <w:sz w:val="18"/>
                <w:szCs w:val="18"/>
              </w:rPr>
              <w:t>.1</w:t>
            </w:r>
          </w:p>
        </w:tc>
        <w:tc>
          <w:tcPr>
            <w:tcW w:w="4253" w:type="dxa"/>
            <w:shd w:val="clear" w:color="auto" w:fill="FFFFE5"/>
          </w:tcPr>
          <w:p w14:paraId="2F207C18" w14:textId="77777777" w:rsidR="00DF1445" w:rsidRPr="0007725A" w:rsidRDefault="00DF1445" w:rsidP="0007725A">
            <w:pPr>
              <w:spacing w:line="240" w:lineRule="exact"/>
              <w:rPr>
                <w:sz w:val="18"/>
                <w:szCs w:val="18"/>
              </w:rPr>
            </w:pPr>
            <w:r w:rsidRPr="0007725A">
              <w:rPr>
                <w:rFonts w:hint="eastAsia"/>
                <w:sz w:val="18"/>
                <w:szCs w:val="18"/>
              </w:rPr>
              <w:t>【カリキュラム・ポリシーに基づく教育課程、科目の設計と開示】</w:t>
            </w:r>
          </w:p>
          <w:p w14:paraId="0C456F80" w14:textId="77777777" w:rsidR="00DF1445" w:rsidRPr="0007725A" w:rsidRDefault="00DF1445" w:rsidP="0007725A">
            <w:pPr>
              <w:spacing w:line="240" w:lineRule="exact"/>
              <w:rPr>
                <w:sz w:val="18"/>
                <w:szCs w:val="18"/>
              </w:rPr>
            </w:pPr>
            <w:r w:rsidRPr="0007725A">
              <w:rPr>
                <w:rFonts w:ascii="ＭＳ 明朝" w:hAnsi="ＭＳ 明朝" w:cs="ＭＳ Ｐゴシック" w:hint="eastAsia"/>
                <w:sz w:val="18"/>
                <w:szCs w:val="18"/>
              </w:rPr>
              <w:t>プログラムは、公開されている教育課程編成・実施の方針(カリキュラム・ポリシー)に基づく教育課程(カリキュラム)において、各学習・教育到達目標に関する達成度評価の方法及び基準、ならびに、科目ごとの学習・教育到達目標との対応、学習・教育内容、到達目標、評価方法、及び評価基準、を定め、授業計画書(シラバス)等によりプログラムに関わる教員及び学生に開示していること。なお、教育内容に関する必須事項を、必要に応じて個別基準で定める。</w:t>
            </w:r>
          </w:p>
        </w:tc>
        <w:tc>
          <w:tcPr>
            <w:tcW w:w="610" w:type="dxa"/>
          </w:tcPr>
          <w:p w14:paraId="5ED33F9D" w14:textId="77777777" w:rsidR="00DF1445" w:rsidRPr="00AC6868" w:rsidRDefault="00DF1445" w:rsidP="00DF1445">
            <w:pPr>
              <w:spacing w:line="240" w:lineRule="exact"/>
              <w:jc w:val="center"/>
              <w:rPr>
                <w:sz w:val="18"/>
                <w:szCs w:val="18"/>
              </w:rPr>
            </w:pPr>
          </w:p>
        </w:tc>
        <w:tc>
          <w:tcPr>
            <w:tcW w:w="7908" w:type="dxa"/>
          </w:tcPr>
          <w:p w14:paraId="693C5A20" w14:textId="77777777" w:rsidR="00DF1445" w:rsidRPr="00AC6868" w:rsidRDefault="00DF1445" w:rsidP="0007725A">
            <w:pPr>
              <w:spacing w:line="240" w:lineRule="exact"/>
              <w:rPr>
                <w:sz w:val="18"/>
                <w:szCs w:val="18"/>
              </w:rPr>
            </w:pPr>
          </w:p>
        </w:tc>
        <w:tc>
          <w:tcPr>
            <w:tcW w:w="5263" w:type="dxa"/>
          </w:tcPr>
          <w:p w14:paraId="4B5A73A3" w14:textId="77777777" w:rsidR="00DF1445" w:rsidRPr="00AC6868" w:rsidRDefault="00DF1445" w:rsidP="0007725A">
            <w:pPr>
              <w:spacing w:line="240" w:lineRule="exact"/>
              <w:rPr>
                <w:sz w:val="18"/>
                <w:szCs w:val="18"/>
              </w:rPr>
            </w:pPr>
          </w:p>
        </w:tc>
        <w:tc>
          <w:tcPr>
            <w:tcW w:w="3360" w:type="dxa"/>
          </w:tcPr>
          <w:p w14:paraId="68131146" w14:textId="77777777" w:rsidR="00DF1445" w:rsidRPr="00AC6868" w:rsidRDefault="00DF1445" w:rsidP="0007725A">
            <w:pPr>
              <w:spacing w:line="240" w:lineRule="exact"/>
              <w:rPr>
                <w:sz w:val="18"/>
                <w:szCs w:val="18"/>
              </w:rPr>
            </w:pPr>
          </w:p>
        </w:tc>
      </w:tr>
      <w:tr w:rsidR="00DF1445" w14:paraId="0A5F73EC" w14:textId="77777777" w:rsidTr="00EE334E">
        <w:trPr>
          <w:cantSplit/>
        </w:trPr>
        <w:tc>
          <w:tcPr>
            <w:tcW w:w="704" w:type="dxa"/>
            <w:shd w:val="clear" w:color="auto" w:fill="FFFFE5"/>
          </w:tcPr>
          <w:p w14:paraId="6670B52A" w14:textId="77777777" w:rsidR="00DF1445" w:rsidRDefault="00DF1445" w:rsidP="0007725A">
            <w:pPr>
              <w:spacing w:line="240" w:lineRule="exact"/>
              <w:rPr>
                <w:sz w:val="18"/>
                <w:szCs w:val="18"/>
              </w:rPr>
            </w:pPr>
            <w:r>
              <w:rPr>
                <w:rFonts w:hint="eastAsia"/>
                <w:sz w:val="18"/>
                <w:szCs w:val="18"/>
              </w:rPr>
              <w:lastRenderedPageBreak/>
              <w:t>2</w:t>
            </w:r>
            <w:r>
              <w:rPr>
                <w:sz w:val="18"/>
                <w:szCs w:val="18"/>
              </w:rPr>
              <w:t>.2</w:t>
            </w:r>
          </w:p>
        </w:tc>
        <w:tc>
          <w:tcPr>
            <w:tcW w:w="4253" w:type="dxa"/>
            <w:shd w:val="clear" w:color="auto" w:fill="FFFFE5"/>
          </w:tcPr>
          <w:p w14:paraId="0CE2EA99" w14:textId="77777777" w:rsidR="00DF1445" w:rsidRDefault="00DF1445" w:rsidP="0007725A">
            <w:pPr>
              <w:spacing w:line="240" w:lineRule="exact"/>
              <w:rPr>
                <w:sz w:val="18"/>
                <w:szCs w:val="18"/>
              </w:rPr>
            </w:pPr>
            <w:r>
              <w:rPr>
                <w:rFonts w:hint="eastAsia"/>
                <w:sz w:val="18"/>
                <w:szCs w:val="18"/>
              </w:rPr>
              <w:t>【</w:t>
            </w:r>
            <w:r w:rsidRPr="0007725A">
              <w:rPr>
                <w:rFonts w:hint="eastAsia"/>
                <w:sz w:val="18"/>
                <w:szCs w:val="18"/>
              </w:rPr>
              <w:t>シラバスに基づく教育の実施と主体的な学習の促進</w:t>
            </w:r>
            <w:r>
              <w:rPr>
                <w:rFonts w:hint="eastAsia"/>
                <w:sz w:val="18"/>
                <w:szCs w:val="18"/>
              </w:rPr>
              <w:t>】</w:t>
            </w:r>
          </w:p>
          <w:p w14:paraId="784E96FE" w14:textId="77777777" w:rsidR="00DF1445" w:rsidRPr="0007725A" w:rsidRDefault="00DF1445" w:rsidP="0007725A">
            <w:pPr>
              <w:spacing w:line="240" w:lineRule="exact"/>
              <w:rPr>
                <w:sz w:val="18"/>
                <w:szCs w:val="18"/>
              </w:rPr>
            </w:pPr>
            <w:r w:rsidRPr="0007725A">
              <w:rPr>
                <w:rFonts w:hint="eastAsia"/>
                <w:sz w:val="18"/>
                <w:szCs w:val="18"/>
              </w:rPr>
              <w:t>プログラムは、シラバス等に基づいて教育を実施し、カリキュラムを運営していること。カリキュラムの運営にあたり、プログラムは、履修生に対して学習・教育到達目標に対する自身の達成度を継続的に点検・反映することを含む、主体的な学習を促す取り組みを実施していること。</w:t>
            </w:r>
          </w:p>
        </w:tc>
        <w:tc>
          <w:tcPr>
            <w:tcW w:w="610" w:type="dxa"/>
          </w:tcPr>
          <w:p w14:paraId="7A037CF0" w14:textId="77777777" w:rsidR="00DF1445" w:rsidRPr="00AC6868" w:rsidRDefault="00DF1445" w:rsidP="00DF1445">
            <w:pPr>
              <w:spacing w:line="240" w:lineRule="exact"/>
              <w:jc w:val="center"/>
              <w:rPr>
                <w:sz w:val="18"/>
                <w:szCs w:val="18"/>
              </w:rPr>
            </w:pPr>
          </w:p>
        </w:tc>
        <w:tc>
          <w:tcPr>
            <w:tcW w:w="7908" w:type="dxa"/>
          </w:tcPr>
          <w:p w14:paraId="72DD0E54" w14:textId="77777777" w:rsidR="00DF1445" w:rsidRPr="00AC6868" w:rsidRDefault="00DF1445" w:rsidP="0007725A">
            <w:pPr>
              <w:spacing w:line="240" w:lineRule="exact"/>
              <w:rPr>
                <w:sz w:val="18"/>
                <w:szCs w:val="18"/>
              </w:rPr>
            </w:pPr>
          </w:p>
        </w:tc>
        <w:tc>
          <w:tcPr>
            <w:tcW w:w="5263" w:type="dxa"/>
          </w:tcPr>
          <w:p w14:paraId="257B9232" w14:textId="77777777" w:rsidR="00DF1445" w:rsidRPr="00AC6868" w:rsidRDefault="00DF1445" w:rsidP="0007725A">
            <w:pPr>
              <w:spacing w:line="240" w:lineRule="exact"/>
              <w:rPr>
                <w:sz w:val="18"/>
                <w:szCs w:val="18"/>
              </w:rPr>
            </w:pPr>
          </w:p>
        </w:tc>
        <w:tc>
          <w:tcPr>
            <w:tcW w:w="3360" w:type="dxa"/>
          </w:tcPr>
          <w:p w14:paraId="10A44E60" w14:textId="77777777" w:rsidR="00DF1445" w:rsidRPr="00AC6868" w:rsidRDefault="00DF1445" w:rsidP="0007725A">
            <w:pPr>
              <w:spacing w:line="240" w:lineRule="exact"/>
              <w:rPr>
                <w:sz w:val="18"/>
                <w:szCs w:val="18"/>
              </w:rPr>
            </w:pPr>
          </w:p>
        </w:tc>
      </w:tr>
      <w:tr w:rsidR="00DF1445" w14:paraId="256A829C" w14:textId="77777777" w:rsidTr="00EE334E">
        <w:trPr>
          <w:cantSplit/>
        </w:trPr>
        <w:tc>
          <w:tcPr>
            <w:tcW w:w="704" w:type="dxa"/>
            <w:shd w:val="clear" w:color="auto" w:fill="FFFFE5"/>
          </w:tcPr>
          <w:p w14:paraId="0AEEDD4F" w14:textId="77777777" w:rsidR="00DF1445" w:rsidRDefault="00DF1445" w:rsidP="0007725A">
            <w:pPr>
              <w:spacing w:line="240" w:lineRule="exact"/>
              <w:rPr>
                <w:sz w:val="18"/>
                <w:szCs w:val="18"/>
              </w:rPr>
            </w:pPr>
            <w:r>
              <w:rPr>
                <w:rFonts w:hint="eastAsia"/>
                <w:sz w:val="18"/>
                <w:szCs w:val="18"/>
              </w:rPr>
              <w:t>2</w:t>
            </w:r>
            <w:r>
              <w:rPr>
                <w:sz w:val="18"/>
                <w:szCs w:val="18"/>
              </w:rPr>
              <w:t>.3</w:t>
            </w:r>
          </w:p>
        </w:tc>
        <w:tc>
          <w:tcPr>
            <w:tcW w:w="4253" w:type="dxa"/>
            <w:shd w:val="clear" w:color="auto" w:fill="FFFFE5"/>
          </w:tcPr>
          <w:p w14:paraId="08ACD880" w14:textId="77777777" w:rsidR="00DF1445" w:rsidRDefault="00DF1445" w:rsidP="0007725A">
            <w:pPr>
              <w:spacing w:line="240" w:lineRule="exact"/>
              <w:rPr>
                <w:sz w:val="18"/>
                <w:szCs w:val="18"/>
              </w:rPr>
            </w:pPr>
            <w:r>
              <w:rPr>
                <w:rFonts w:hint="eastAsia"/>
                <w:sz w:val="18"/>
                <w:szCs w:val="18"/>
              </w:rPr>
              <w:t>【</w:t>
            </w:r>
            <w:r w:rsidRPr="0007725A">
              <w:rPr>
                <w:rFonts w:hint="eastAsia"/>
                <w:sz w:val="18"/>
                <w:szCs w:val="18"/>
              </w:rPr>
              <w:t>教員団、教育支援体制の整備と教育の実施</w:t>
            </w:r>
            <w:r>
              <w:rPr>
                <w:rFonts w:hint="eastAsia"/>
                <w:sz w:val="18"/>
                <w:szCs w:val="18"/>
              </w:rPr>
              <w:t>】</w:t>
            </w:r>
          </w:p>
          <w:p w14:paraId="69FA4DD6" w14:textId="77777777" w:rsidR="00DF1445" w:rsidRPr="00AC6868" w:rsidRDefault="00DF1445" w:rsidP="0007725A">
            <w:pPr>
              <w:spacing w:line="240" w:lineRule="exact"/>
              <w:rPr>
                <w:sz w:val="18"/>
                <w:szCs w:val="18"/>
              </w:rPr>
            </w:pPr>
            <w:r w:rsidRPr="0007725A">
              <w:rPr>
                <w:rFonts w:hint="eastAsia"/>
                <w:sz w:val="18"/>
                <w:szCs w:val="18"/>
              </w:rPr>
              <w:t>プログラムは、上記</w:t>
            </w:r>
            <w:r w:rsidRPr="0007725A">
              <w:rPr>
                <w:rFonts w:hint="eastAsia"/>
                <w:sz w:val="18"/>
                <w:szCs w:val="18"/>
              </w:rPr>
              <w:t>2.1</w:t>
            </w:r>
            <w:r w:rsidRPr="0007725A">
              <w:rPr>
                <w:rFonts w:hint="eastAsia"/>
                <w:sz w:val="18"/>
                <w:szCs w:val="18"/>
              </w:rPr>
              <w:t>項、</w:t>
            </w:r>
            <w:r w:rsidRPr="0007725A">
              <w:rPr>
                <w:rFonts w:hint="eastAsia"/>
                <w:sz w:val="18"/>
                <w:szCs w:val="18"/>
              </w:rPr>
              <w:t>2.2</w:t>
            </w:r>
            <w:r w:rsidRPr="0007725A">
              <w:rPr>
                <w:rFonts w:hint="eastAsia"/>
                <w:sz w:val="18"/>
                <w:szCs w:val="18"/>
              </w:rPr>
              <w:t>項で定めたカリキュラムに基づく教育を適切に実施するための教員団及び教育支援体制を整備していること。この教育支援体制には、科目間の連携を図ってカリキュラムに基づく教育を円滑に実施する仕組み、及び、教員の教育に関する活動を評価した上で質的向上を図る仕組みを含むこと。加えて、プログラムは関係する教員にその体制を開示していること。なお、教員団及び教育支援体制に関する勘案事項を必要に応じて個別基準で定める。</w:t>
            </w:r>
          </w:p>
        </w:tc>
        <w:tc>
          <w:tcPr>
            <w:tcW w:w="610" w:type="dxa"/>
          </w:tcPr>
          <w:p w14:paraId="4288F271" w14:textId="77777777" w:rsidR="00DF1445" w:rsidRPr="00AC6868" w:rsidRDefault="00DF1445" w:rsidP="00DF1445">
            <w:pPr>
              <w:spacing w:line="240" w:lineRule="exact"/>
              <w:jc w:val="center"/>
              <w:rPr>
                <w:sz w:val="18"/>
                <w:szCs w:val="18"/>
              </w:rPr>
            </w:pPr>
          </w:p>
        </w:tc>
        <w:tc>
          <w:tcPr>
            <w:tcW w:w="7908" w:type="dxa"/>
          </w:tcPr>
          <w:p w14:paraId="1AC9C1E1" w14:textId="77777777" w:rsidR="00DF1445" w:rsidRPr="00AC6868" w:rsidRDefault="00DF1445" w:rsidP="0007725A">
            <w:pPr>
              <w:spacing w:line="240" w:lineRule="exact"/>
              <w:rPr>
                <w:sz w:val="18"/>
                <w:szCs w:val="18"/>
              </w:rPr>
            </w:pPr>
          </w:p>
        </w:tc>
        <w:tc>
          <w:tcPr>
            <w:tcW w:w="5263" w:type="dxa"/>
          </w:tcPr>
          <w:p w14:paraId="491F8CA2" w14:textId="77777777" w:rsidR="00DF1445" w:rsidRPr="00AC6868" w:rsidRDefault="00DF1445" w:rsidP="0007725A">
            <w:pPr>
              <w:spacing w:line="240" w:lineRule="exact"/>
              <w:rPr>
                <w:sz w:val="18"/>
                <w:szCs w:val="18"/>
              </w:rPr>
            </w:pPr>
          </w:p>
        </w:tc>
        <w:tc>
          <w:tcPr>
            <w:tcW w:w="3360" w:type="dxa"/>
          </w:tcPr>
          <w:p w14:paraId="5A631005" w14:textId="77777777" w:rsidR="00DF1445" w:rsidRPr="00AC6868" w:rsidRDefault="00DF1445" w:rsidP="0007725A">
            <w:pPr>
              <w:spacing w:line="240" w:lineRule="exact"/>
              <w:rPr>
                <w:sz w:val="18"/>
                <w:szCs w:val="18"/>
              </w:rPr>
            </w:pPr>
          </w:p>
        </w:tc>
      </w:tr>
      <w:tr w:rsidR="00DF1445" w14:paraId="798A783D" w14:textId="77777777" w:rsidTr="00EE334E">
        <w:trPr>
          <w:cantSplit/>
        </w:trPr>
        <w:tc>
          <w:tcPr>
            <w:tcW w:w="704" w:type="dxa"/>
            <w:shd w:val="clear" w:color="auto" w:fill="FFFFE5"/>
          </w:tcPr>
          <w:p w14:paraId="022158A4" w14:textId="77777777" w:rsidR="00DF1445" w:rsidRDefault="00DF1445" w:rsidP="0007725A">
            <w:pPr>
              <w:spacing w:line="240" w:lineRule="exact"/>
              <w:rPr>
                <w:sz w:val="18"/>
                <w:szCs w:val="18"/>
              </w:rPr>
            </w:pPr>
            <w:r>
              <w:rPr>
                <w:rFonts w:hint="eastAsia"/>
                <w:sz w:val="18"/>
                <w:szCs w:val="18"/>
              </w:rPr>
              <w:t>2</w:t>
            </w:r>
            <w:r>
              <w:rPr>
                <w:sz w:val="18"/>
                <w:szCs w:val="18"/>
              </w:rPr>
              <w:t>.4</w:t>
            </w:r>
          </w:p>
        </w:tc>
        <w:tc>
          <w:tcPr>
            <w:tcW w:w="4253" w:type="dxa"/>
            <w:shd w:val="clear" w:color="auto" w:fill="FFFFE5"/>
          </w:tcPr>
          <w:p w14:paraId="5452475F" w14:textId="77777777" w:rsidR="00DF1445" w:rsidRPr="0005461C" w:rsidRDefault="00DF1445" w:rsidP="0005461C">
            <w:pPr>
              <w:spacing w:line="240" w:lineRule="exact"/>
              <w:rPr>
                <w:rFonts w:asciiTheme="minorHAnsi" w:eastAsiaTheme="minorEastAsia" w:hAnsiTheme="minorHAnsi"/>
                <w:sz w:val="18"/>
                <w:szCs w:val="18"/>
              </w:rPr>
            </w:pPr>
            <w:r w:rsidRPr="0005461C">
              <w:rPr>
                <w:rFonts w:asciiTheme="minorHAnsi" w:eastAsiaTheme="minorEastAsia" w:hAnsiTheme="minorHAnsi"/>
                <w:sz w:val="18"/>
                <w:szCs w:val="18"/>
              </w:rPr>
              <w:t>【アドミッション・ポリシーとそれに基づく学生の受け入れ】</w:t>
            </w:r>
          </w:p>
          <w:p w14:paraId="7388DF67" w14:textId="77777777" w:rsidR="00DF1445" w:rsidRPr="0005461C" w:rsidRDefault="00DF1445" w:rsidP="0005461C">
            <w:pPr>
              <w:spacing w:line="240" w:lineRule="exact"/>
              <w:rPr>
                <w:rFonts w:asciiTheme="minorHAnsi" w:eastAsiaTheme="minorEastAsia" w:hAnsiTheme="minorHAnsi"/>
                <w:sz w:val="18"/>
                <w:szCs w:val="18"/>
              </w:rPr>
            </w:pPr>
            <w:r w:rsidRPr="0005461C">
              <w:rPr>
                <w:rFonts w:asciiTheme="minorHAnsi" w:eastAsiaTheme="minorEastAsia" w:hAnsiTheme="minorHAnsi"/>
                <w:sz w:val="18"/>
                <w:szCs w:val="18"/>
              </w:rPr>
              <w:t>プログラムは、カリキュラムに基づく教育に必要な資質を持った学生をプログラムに受け入れるために定めた受け入れ方針</w:t>
            </w:r>
            <w:r w:rsidRPr="0005461C">
              <w:rPr>
                <w:rFonts w:asciiTheme="minorHAnsi" w:eastAsiaTheme="minorEastAsia" w:hAnsiTheme="minorHAnsi"/>
                <w:sz w:val="18"/>
                <w:szCs w:val="18"/>
              </w:rPr>
              <w:t>(</w:t>
            </w:r>
            <w:r w:rsidRPr="0005461C">
              <w:rPr>
                <w:rFonts w:asciiTheme="minorHAnsi" w:eastAsiaTheme="minorEastAsia" w:hAnsiTheme="minorHAnsi"/>
                <w:sz w:val="18"/>
                <w:szCs w:val="18"/>
              </w:rPr>
              <w:t>アドミッション・ポリシー</w:t>
            </w:r>
            <w:r w:rsidRPr="0005461C">
              <w:rPr>
                <w:rFonts w:asciiTheme="minorHAnsi" w:eastAsiaTheme="minorEastAsia" w:hAnsiTheme="minorHAnsi"/>
                <w:sz w:val="18"/>
                <w:szCs w:val="18"/>
              </w:rPr>
              <w:t>)</w:t>
            </w:r>
            <w:r w:rsidRPr="0005461C">
              <w:rPr>
                <w:rFonts w:asciiTheme="minorHAnsi" w:eastAsiaTheme="minorEastAsia" w:hAnsiTheme="minorHAnsi"/>
                <w:sz w:val="18"/>
                <w:szCs w:val="18"/>
              </w:rPr>
              <w:t>を公開し、かつ、同方針に基づいて学生を受け入れていること。</w:t>
            </w:r>
          </w:p>
        </w:tc>
        <w:tc>
          <w:tcPr>
            <w:tcW w:w="610" w:type="dxa"/>
          </w:tcPr>
          <w:p w14:paraId="64EF65BB" w14:textId="77777777" w:rsidR="00DF1445" w:rsidRPr="00AC6868" w:rsidRDefault="00DF1445" w:rsidP="00DF1445">
            <w:pPr>
              <w:spacing w:line="240" w:lineRule="exact"/>
              <w:jc w:val="center"/>
              <w:rPr>
                <w:sz w:val="18"/>
                <w:szCs w:val="18"/>
              </w:rPr>
            </w:pPr>
          </w:p>
        </w:tc>
        <w:tc>
          <w:tcPr>
            <w:tcW w:w="7908" w:type="dxa"/>
          </w:tcPr>
          <w:p w14:paraId="4F1EA5C0" w14:textId="77777777" w:rsidR="00DF1445" w:rsidRPr="00AC6868" w:rsidRDefault="00DF1445" w:rsidP="0007725A">
            <w:pPr>
              <w:spacing w:line="240" w:lineRule="exact"/>
              <w:rPr>
                <w:sz w:val="18"/>
                <w:szCs w:val="18"/>
              </w:rPr>
            </w:pPr>
          </w:p>
        </w:tc>
        <w:tc>
          <w:tcPr>
            <w:tcW w:w="5263" w:type="dxa"/>
          </w:tcPr>
          <w:p w14:paraId="65C9A963" w14:textId="77777777" w:rsidR="00DF1445" w:rsidRPr="00AC6868" w:rsidRDefault="00DF1445" w:rsidP="0007725A">
            <w:pPr>
              <w:spacing w:line="240" w:lineRule="exact"/>
              <w:rPr>
                <w:sz w:val="18"/>
                <w:szCs w:val="18"/>
              </w:rPr>
            </w:pPr>
          </w:p>
        </w:tc>
        <w:tc>
          <w:tcPr>
            <w:tcW w:w="3360" w:type="dxa"/>
          </w:tcPr>
          <w:p w14:paraId="047437B9" w14:textId="77777777" w:rsidR="00DF1445" w:rsidRPr="00AC6868" w:rsidRDefault="00DF1445" w:rsidP="0007725A">
            <w:pPr>
              <w:spacing w:line="240" w:lineRule="exact"/>
              <w:rPr>
                <w:sz w:val="18"/>
                <w:szCs w:val="18"/>
              </w:rPr>
            </w:pPr>
          </w:p>
        </w:tc>
      </w:tr>
      <w:tr w:rsidR="00DF1445" w14:paraId="72F451A3" w14:textId="77777777" w:rsidTr="00EE334E">
        <w:trPr>
          <w:cantSplit/>
        </w:trPr>
        <w:tc>
          <w:tcPr>
            <w:tcW w:w="704" w:type="dxa"/>
            <w:shd w:val="clear" w:color="auto" w:fill="FFFFE5"/>
          </w:tcPr>
          <w:p w14:paraId="5033B9AA" w14:textId="77777777" w:rsidR="00DF1445" w:rsidRDefault="00DF1445" w:rsidP="0007725A">
            <w:pPr>
              <w:spacing w:line="240" w:lineRule="exact"/>
              <w:rPr>
                <w:sz w:val="18"/>
                <w:szCs w:val="18"/>
              </w:rPr>
            </w:pPr>
            <w:r>
              <w:rPr>
                <w:rFonts w:hint="eastAsia"/>
                <w:sz w:val="18"/>
                <w:szCs w:val="18"/>
              </w:rPr>
              <w:t>2</w:t>
            </w:r>
            <w:r>
              <w:rPr>
                <w:sz w:val="18"/>
                <w:szCs w:val="18"/>
              </w:rPr>
              <w:t>.5</w:t>
            </w:r>
          </w:p>
        </w:tc>
        <w:tc>
          <w:tcPr>
            <w:tcW w:w="4253" w:type="dxa"/>
            <w:shd w:val="clear" w:color="auto" w:fill="FFFFE5"/>
          </w:tcPr>
          <w:p w14:paraId="6B66922F" w14:textId="77777777" w:rsidR="00DF1445" w:rsidRDefault="00DF1445" w:rsidP="0007725A">
            <w:pPr>
              <w:spacing w:line="240" w:lineRule="exact"/>
              <w:rPr>
                <w:sz w:val="18"/>
                <w:szCs w:val="18"/>
              </w:rPr>
            </w:pPr>
            <w:r>
              <w:rPr>
                <w:rFonts w:hint="eastAsia"/>
                <w:sz w:val="18"/>
                <w:szCs w:val="18"/>
              </w:rPr>
              <w:t>【</w:t>
            </w:r>
            <w:r w:rsidRPr="0005461C">
              <w:rPr>
                <w:rFonts w:hint="eastAsia"/>
                <w:sz w:val="18"/>
                <w:szCs w:val="18"/>
              </w:rPr>
              <w:t>教育環境及び学習支援環境の運用と開示</w:t>
            </w:r>
            <w:r>
              <w:rPr>
                <w:rFonts w:hint="eastAsia"/>
                <w:sz w:val="18"/>
                <w:szCs w:val="18"/>
              </w:rPr>
              <w:t>】</w:t>
            </w:r>
          </w:p>
          <w:p w14:paraId="590316B3" w14:textId="77777777" w:rsidR="00DF1445" w:rsidRPr="0005461C" w:rsidRDefault="00DF1445" w:rsidP="0007725A">
            <w:pPr>
              <w:spacing w:line="240" w:lineRule="exact"/>
              <w:rPr>
                <w:sz w:val="18"/>
                <w:szCs w:val="18"/>
              </w:rPr>
            </w:pPr>
            <w:r w:rsidRPr="005C5192">
              <w:rPr>
                <w:rFonts w:hint="eastAsia"/>
                <w:sz w:val="18"/>
                <w:szCs w:val="18"/>
              </w:rPr>
              <w:t>プログラム又はプログラムが所属する高等教育機関は、教育の実施及び履修生の学習支援のために必要な施設、設備、体制を保有し、それを維持・運用・更新するために必要な取り組みを行っていること。その取り組みをプログラムに関わる教員、教育支援体制の構成員、及び履修生に開示していること。</w:t>
            </w:r>
          </w:p>
        </w:tc>
        <w:tc>
          <w:tcPr>
            <w:tcW w:w="610" w:type="dxa"/>
          </w:tcPr>
          <w:p w14:paraId="668AB428" w14:textId="77777777" w:rsidR="00DF1445" w:rsidRPr="00AC6868" w:rsidRDefault="00DF1445" w:rsidP="00DF1445">
            <w:pPr>
              <w:spacing w:line="240" w:lineRule="exact"/>
              <w:jc w:val="center"/>
              <w:rPr>
                <w:sz w:val="18"/>
                <w:szCs w:val="18"/>
              </w:rPr>
            </w:pPr>
          </w:p>
        </w:tc>
        <w:tc>
          <w:tcPr>
            <w:tcW w:w="7908" w:type="dxa"/>
          </w:tcPr>
          <w:p w14:paraId="722E4848" w14:textId="77777777" w:rsidR="00DF1445" w:rsidRPr="00AC6868" w:rsidRDefault="00DF1445" w:rsidP="0007725A">
            <w:pPr>
              <w:spacing w:line="240" w:lineRule="exact"/>
              <w:rPr>
                <w:sz w:val="18"/>
                <w:szCs w:val="18"/>
              </w:rPr>
            </w:pPr>
          </w:p>
        </w:tc>
        <w:tc>
          <w:tcPr>
            <w:tcW w:w="5263" w:type="dxa"/>
          </w:tcPr>
          <w:p w14:paraId="7497E59E" w14:textId="77777777" w:rsidR="00DF1445" w:rsidRPr="00AC6868" w:rsidRDefault="00DF1445" w:rsidP="0007725A">
            <w:pPr>
              <w:spacing w:line="240" w:lineRule="exact"/>
              <w:rPr>
                <w:sz w:val="18"/>
                <w:szCs w:val="18"/>
              </w:rPr>
            </w:pPr>
          </w:p>
        </w:tc>
        <w:tc>
          <w:tcPr>
            <w:tcW w:w="3360" w:type="dxa"/>
          </w:tcPr>
          <w:p w14:paraId="0250DB28" w14:textId="77777777" w:rsidR="00DF1445" w:rsidRPr="00AC6868" w:rsidRDefault="00DF1445" w:rsidP="0007725A">
            <w:pPr>
              <w:spacing w:line="240" w:lineRule="exact"/>
              <w:rPr>
                <w:sz w:val="18"/>
                <w:szCs w:val="18"/>
              </w:rPr>
            </w:pPr>
          </w:p>
        </w:tc>
      </w:tr>
      <w:tr w:rsidR="00DF1445" w14:paraId="1BF2DE72" w14:textId="77777777" w:rsidTr="00EE334E">
        <w:trPr>
          <w:cantSplit/>
        </w:trPr>
        <w:tc>
          <w:tcPr>
            <w:tcW w:w="704" w:type="dxa"/>
            <w:shd w:val="clear" w:color="auto" w:fill="FFF2CC" w:themeFill="accent4" w:themeFillTint="33"/>
          </w:tcPr>
          <w:p w14:paraId="21ECDEB1" w14:textId="77777777" w:rsidR="00DF1445" w:rsidRDefault="00DF1445" w:rsidP="0007725A">
            <w:pPr>
              <w:spacing w:line="240" w:lineRule="exact"/>
              <w:rPr>
                <w:sz w:val="18"/>
                <w:szCs w:val="18"/>
              </w:rPr>
            </w:pPr>
            <w:r>
              <w:rPr>
                <w:rFonts w:hint="eastAsia"/>
                <w:sz w:val="18"/>
                <w:szCs w:val="18"/>
              </w:rPr>
              <w:t>3</w:t>
            </w:r>
          </w:p>
        </w:tc>
        <w:tc>
          <w:tcPr>
            <w:tcW w:w="4253" w:type="dxa"/>
            <w:shd w:val="clear" w:color="auto" w:fill="FFF2CC" w:themeFill="accent4" w:themeFillTint="33"/>
          </w:tcPr>
          <w:p w14:paraId="1727FC41" w14:textId="77777777" w:rsidR="00DF1445" w:rsidRDefault="00DF1445" w:rsidP="0007725A">
            <w:pPr>
              <w:spacing w:line="240" w:lineRule="exact"/>
              <w:rPr>
                <w:sz w:val="18"/>
                <w:szCs w:val="18"/>
              </w:rPr>
            </w:pPr>
            <w:r w:rsidRPr="005C5192">
              <w:rPr>
                <w:rFonts w:hint="eastAsia"/>
                <w:sz w:val="18"/>
                <w:szCs w:val="18"/>
              </w:rPr>
              <w:t>学習・教育到達目標の達成</w:t>
            </w:r>
          </w:p>
        </w:tc>
        <w:tc>
          <w:tcPr>
            <w:tcW w:w="610" w:type="dxa"/>
            <w:shd w:val="clear" w:color="auto" w:fill="FFF2CC" w:themeFill="accent4" w:themeFillTint="33"/>
          </w:tcPr>
          <w:p w14:paraId="7404F5D1"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7D575992"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1B141F9E"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6E0DA153" w14:textId="77777777" w:rsidR="00DF1445" w:rsidRPr="00AC6868" w:rsidRDefault="00DF1445" w:rsidP="0007725A">
            <w:pPr>
              <w:spacing w:line="240" w:lineRule="exact"/>
              <w:rPr>
                <w:sz w:val="18"/>
                <w:szCs w:val="18"/>
              </w:rPr>
            </w:pPr>
          </w:p>
        </w:tc>
      </w:tr>
      <w:tr w:rsidR="00DF1445" w14:paraId="7B987A4E" w14:textId="77777777" w:rsidTr="00EE334E">
        <w:trPr>
          <w:cantSplit/>
        </w:trPr>
        <w:tc>
          <w:tcPr>
            <w:tcW w:w="704" w:type="dxa"/>
            <w:shd w:val="clear" w:color="auto" w:fill="FFFFE5"/>
          </w:tcPr>
          <w:p w14:paraId="4F4C8777" w14:textId="77777777" w:rsidR="00DF1445" w:rsidRDefault="00DF1445" w:rsidP="0007725A">
            <w:pPr>
              <w:spacing w:line="240" w:lineRule="exact"/>
              <w:rPr>
                <w:sz w:val="18"/>
                <w:szCs w:val="18"/>
              </w:rPr>
            </w:pPr>
            <w:r>
              <w:rPr>
                <w:rFonts w:hint="eastAsia"/>
                <w:sz w:val="18"/>
                <w:szCs w:val="18"/>
              </w:rPr>
              <w:t>3</w:t>
            </w:r>
            <w:r>
              <w:rPr>
                <w:sz w:val="18"/>
                <w:szCs w:val="18"/>
              </w:rPr>
              <w:t>.1</w:t>
            </w:r>
          </w:p>
        </w:tc>
        <w:tc>
          <w:tcPr>
            <w:tcW w:w="4253" w:type="dxa"/>
            <w:shd w:val="clear" w:color="auto" w:fill="FFFFE5"/>
          </w:tcPr>
          <w:p w14:paraId="45F5C815"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学習・教育到達目標の達成</w:t>
            </w:r>
            <w:r>
              <w:rPr>
                <w:rFonts w:hint="eastAsia"/>
                <w:sz w:val="18"/>
                <w:szCs w:val="18"/>
              </w:rPr>
              <w:t>】</w:t>
            </w:r>
          </w:p>
          <w:p w14:paraId="01099E08" w14:textId="77777777" w:rsidR="00DF1445" w:rsidRDefault="00DF1445" w:rsidP="0007725A">
            <w:pPr>
              <w:spacing w:line="240" w:lineRule="exact"/>
              <w:rPr>
                <w:sz w:val="18"/>
                <w:szCs w:val="18"/>
              </w:rPr>
            </w:pPr>
            <w:r w:rsidRPr="005C5192">
              <w:rPr>
                <w:rFonts w:hint="eastAsia"/>
                <w:sz w:val="18"/>
                <w:szCs w:val="18"/>
              </w:rPr>
              <w:t>プログラムは、各科目の到達目標に対する達成度をシラバス等に記載の評価方法と評価基準で評価し、かつ、全修了生が修了時点ですべての学習・教育到達目標を達成したことを点検・確認していること。この達成度評価には、他のプログラム</w:t>
            </w:r>
            <w:r w:rsidRPr="005C5192">
              <w:rPr>
                <w:rFonts w:hint="eastAsia"/>
                <w:sz w:val="18"/>
                <w:szCs w:val="18"/>
              </w:rPr>
              <w:t>(</w:t>
            </w:r>
            <w:r w:rsidRPr="005C5192">
              <w:rPr>
                <w:rFonts w:hint="eastAsia"/>
                <w:sz w:val="18"/>
                <w:szCs w:val="18"/>
              </w:rPr>
              <w:t>他の学科や他の高等教育機関</w:t>
            </w:r>
            <w:r w:rsidRPr="005C5192">
              <w:rPr>
                <w:rFonts w:hint="eastAsia"/>
                <w:sz w:val="18"/>
                <w:szCs w:val="18"/>
              </w:rPr>
              <w:t>)</w:t>
            </w:r>
            <w:r w:rsidRPr="005C5192">
              <w:rPr>
                <w:rFonts w:hint="eastAsia"/>
                <w:sz w:val="18"/>
                <w:szCs w:val="18"/>
              </w:rPr>
              <w:t>で履修生が修得した単位についての認定も含む。</w:t>
            </w:r>
          </w:p>
        </w:tc>
        <w:tc>
          <w:tcPr>
            <w:tcW w:w="610" w:type="dxa"/>
          </w:tcPr>
          <w:p w14:paraId="6900488F" w14:textId="77777777" w:rsidR="00DF1445" w:rsidRPr="00AC6868" w:rsidRDefault="00DF1445" w:rsidP="00DF1445">
            <w:pPr>
              <w:spacing w:line="240" w:lineRule="exact"/>
              <w:jc w:val="center"/>
              <w:rPr>
                <w:sz w:val="18"/>
                <w:szCs w:val="18"/>
              </w:rPr>
            </w:pPr>
          </w:p>
        </w:tc>
        <w:tc>
          <w:tcPr>
            <w:tcW w:w="7908" w:type="dxa"/>
          </w:tcPr>
          <w:p w14:paraId="4AEC83DF" w14:textId="77777777" w:rsidR="00DF1445" w:rsidRPr="00AC6868" w:rsidRDefault="00DF1445" w:rsidP="0007725A">
            <w:pPr>
              <w:spacing w:line="240" w:lineRule="exact"/>
              <w:rPr>
                <w:sz w:val="18"/>
                <w:szCs w:val="18"/>
              </w:rPr>
            </w:pPr>
          </w:p>
        </w:tc>
        <w:tc>
          <w:tcPr>
            <w:tcW w:w="5263" w:type="dxa"/>
          </w:tcPr>
          <w:p w14:paraId="6E8BD2DB" w14:textId="77777777" w:rsidR="00DF1445" w:rsidRPr="00AC6868" w:rsidRDefault="00DF1445" w:rsidP="0007725A">
            <w:pPr>
              <w:spacing w:line="240" w:lineRule="exact"/>
              <w:rPr>
                <w:sz w:val="18"/>
                <w:szCs w:val="18"/>
              </w:rPr>
            </w:pPr>
          </w:p>
        </w:tc>
        <w:tc>
          <w:tcPr>
            <w:tcW w:w="3360" w:type="dxa"/>
          </w:tcPr>
          <w:p w14:paraId="05251B64" w14:textId="77777777" w:rsidR="00DF1445" w:rsidRPr="00AC6868" w:rsidRDefault="00DF1445" w:rsidP="0007725A">
            <w:pPr>
              <w:spacing w:line="240" w:lineRule="exact"/>
              <w:rPr>
                <w:sz w:val="18"/>
                <w:szCs w:val="18"/>
              </w:rPr>
            </w:pPr>
          </w:p>
        </w:tc>
      </w:tr>
      <w:tr w:rsidR="00DF1445" w14:paraId="1BF1F86C" w14:textId="77777777" w:rsidTr="00EE334E">
        <w:trPr>
          <w:cantSplit/>
        </w:trPr>
        <w:tc>
          <w:tcPr>
            <w:tcW w:w="704" w:type="dxa"/>
            <w:shd w:val="clear" w:color="auto" w:fill="FFFFE5"/>
          </w:tcPr>
          <w:p w14:paraId="2398FE45" w14:textId="77777777" w:rsidR="00DF1445" w:rsidRDefault="00DF1445" w:rsidP="0007725A">
            <w:pPr>
              <w:spacing w:line="240" w:lineRule="exact"/>
              <w:rPr>
                <w:sz w:val="18"/>
                <w:szCs w:val="18"/>
              </w:rPr>
            </w:pPr>
            <w:r>
              <w:rPr>
                <w:rFonts w:hint="eastAsia"/>
                <w:sz w:val="18"/>
                <w:szCs w:val="18"/>
              </w:rPr>
              <w:t>3</w:t>
            </w:r>
            <w:r>
              <w:rPr>
                <w:sz w:val="18"/>
                <w:szCs w:val="18"/>
              </w:rPr>
              <w:t>.2</w:t>
            </w:r>
          </w:p>
        </w:tc>
        <w:tc>
          <w:tcPr>
            <w:tcW w:w="4253" w:type="dxa"/>
            <w:shd w:val="clear" w:color="auto" w:fill="FFFFE5"/>
          </w:tcPr>
          <w:p w14:paraId="3F5F6154"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知識・能力観点から見た修了生の到達度点検</w:t>
            </w:r>
            <w:r>
              <w:rPr>
                <w:rFonts w:hint="eastAsia"/>
                <w:sz w:val="18"/>
                <w:szCs w:val="18"/>
              </w:rPr>
              <w:t>】</w:t>
            </w:r>
          </w:p>
          <w:p w14:paraId="49259933" w14:textId="77777777" w:rsidR="00DF1445" w:rsidRDefault="00DF1445" w:rsidP="0007725A">
            <w:pPr>
              <w:spacing w:line="240" w:lineRule="exact"/>
              <w:rPr>
                <w:sz w:val="18"/>
                <w:szCs w:val="18"/>
              </w:rPr>
            </w:pPr>
            <w:r w:rsidRPr="005C5192">
              <w:rPr>
                <w:rFonts w:hint="eastAsia"/>
                <w:sz w:val="18"/>
                <w:szCs w:val="18"/>
              </w:rPr>
              <w:t>プログラムは、学習・教育到達目標を達成した全修了生が学習・教育到達目標に含めた知識・能力観点</w:t>
            </w:r>
            <w:r w:rsidRPr="005C5192">
              <w:rPr>
                <w:rFonts w:hint="eastAsia"/>
                <w:sz w:val="18"/>
                <w:szCs w:val="18"/>
              </w:rPr>
              <w:t>(a)</w:t>
            </w:r>
            <w:r w:rsidRPr="005C5192">
              <w:rPr>
                <w:rFonts w:hint="eastAsia"/>
                <w:sz w:val="18"/>
                <w:szCs w:val="18"/>
              </w:rPr>
              <w:t>～</w:t>
            </w:r>
            <w:r w:rsidRPr="005C5192">
              <w:rPr>
                <w:rFonts w:hint="eastAsia"/>
                <w:sz w:val="18"/>
                <w:szCs w:val="18"/>
              </w:rPr>
              <w:t>(</w:t>
            </w:r>
            <w:proofErr w:type="spellStart"/>
            <w:r w:rsidRPr="005C5192">
              <w:rPr>
                <w:rFonts w:hint="eastAsia"/>
                <w:sz w:val="18"/>
                <w:szCs w:val="18"/>
              </w:rPr>
              <w:t>i</w:t>
            </w:r>
            <w:proofErr w:type="spellEnd"/>
            <w:r w:rsidRPr="005C5192">
              <w:rPr>
                <w:rFonts w:hint="eastAsia"/>
                <w:sz w:val="18"/>
                <w:szCs w:val="18"/>
              </w:rPr>
              <w:t>)</w:t>
            </w:r>
            <w:r w:rsidRPr="005C5192">
              <w:rPr>
                <w:rFonts w:hint="eastAsia"/>
                <w:sz w:val="18"/>
                <w:szCs w:val="18"/>
              </w:rPr>
              <w:t>の内容を獲得していることを、点検・確認していること。</w:t>
            </w:r>
          </w:p>
        </w:tc>
        <w:tc>
          <w:tcPr>
            <w:tcW w:w="610" w:type="dxa"/>
          </w:tcPr>
          <w:p w14:paraId="42731085" w14:textId="77777777" w:rsidR="00DF1445" w:rsidRPr="00AC6868" w:rsidRDefault="00DF1445" w:rsidP="00DF1445">
            <w:pPr>
              <w:spacing w:line="240" w:lineRule="exact"/>
              <w:jc w:val="center"/>
              <w:rPr>
                <w:sz w:val="18"/>
                <w:szCs w:val="18"/>
              </w:rPr>
            </w:pPr>
          </w:p>
        </w:tc>
        <w:tc>
          <w:tcPr>
            <w:tcW w:w="7908" w:type="dxa"/>
          </w:tcPr>
          <w:p w14:paraId="534D93BC" w14:textId="77777777" w:rsidR="00DF1445" w:rsidRPr="00AC6868" w:rsidRDefault="00DF1445" w:rsidP="0007725A">
            <w:pPr>
              <w:spacing w:line="240" w:lineRule="exact"/>
              <w:rPr>
                <w:sz w:val="18"/>
                <w:szCs w:val="18"/>
              </w:rPr>
            </w:pPr>
          </w:p>
        </w:tc>
        <w:tc>
          <w:tcPr>
            <w:tcW w:w="5263" w:type="dxa"/>
          </w:tcPr>
          <w:p w14:paraId="62296FD5" w14:textId="77777777" w:rsidR="00DF1445" w:rsidRPr="00AC6868" w:rsidRDefault="00DF1445" w:rsidP="0007725A">
            <w:pPr>
              <w:spacing w:line="240" w:lineRule="exact"/>
              <w:rPr>
                <w:sz w:val="18"/>
                <w:szCs w:val="18"/>
              </w:rPr>
            </w:pPr>
          </w:p>
        </w:tc>
        <w:tc>
          <w:tcPr>
            <w:tcW w:w="3360" w:type="dxa"/>
          </w:tcPr>
          <w:p w14:paraId="6AB424BB" w14:textId="77777777" w:rsidR="00DF1445" w:rsidRPr="00AC6868" w:rsidRDefault="00DF1445" w:rsidP="0007725A">
            <w:pPr>
              <w:spacing w:line="240" w:lineRule="exact"/>
              <w:rPr>
                <w:sz w:val="18"/>
                <w:szCs w:val="18"/>
              </w:rPr>
            </w:pPr>
          </w:p>
        </w:tc>
      </w:tr>
      <w:tr w:rsidR="00DF1445" w14:paraId="15CF27E2" w14:textId="77777777" w:rsidTr="00EE334E">
        <w:trPr>
          <w:cantSplit/>
        </w:trPr>
        <w:tc>
          <w:tcPr>
            <w:tcW w:w="704" w:type="dxa"/>
            <w:shd w:val="clear" w:color="auto" w:fill="FFF2CC" w:themeFill="accent4" w:themeFillTint="33"/>
          </w:tcPr>
          <w:p w14:paraId="2CD3FC96" w14:textId="77777777" w:rsidR="00DF1445" w:rsidRDefault="00DF1445" w:rsidP="0007725A">
            <w:pPr>
              <w:spacing w:line="240" w:lineRule="exact"/>
              <w:rPr>
                <w:sz w:val="18"/>
                <w:szCs w:val="18"/>
              </w:rPr>
            </w:pPr>
            <w:r>
              <w:rPr>
                <w:rFonts w:hint="eastAsia"/>
                <w:sz w:val="18"/>
                <w:szCs w:val="18"/>
              </w:rPr>
              <w:t>4</w:t>
            </w:r>
          </w:p>
        </w:tc>
        <w:tc>
          <w:tcPr>
            <w:tcW w:w="4253" w:type="dxa"/>
            <w:shd w:val="clear" w:color="auto" w:fill="FFF2CC" w:themeFill="accent4" w:themeFillTint="33"/>
          </w:tcPr>
          <w:p w14:paraId="5B8DC68E" w14:textId="77777777" w:rsidR="00DF1445" w:rsidRDefault="00DF1445" w:rsidP="0007725A">
            <w:pPr>
              <w:spacing w:line="240" w:lineRule="exact"/>
              <w:rPr>
                <w:sz w:val="18"/>
                <w:szCs w:val="18"/>
              </w:rPr>
            </w:pPr>
            <w:r w:rsidRPr="005C5192">
              <w:rPr>
                <w:rFonts w:hint="eastAsia"/>
                <w:sz w:val="18"/>
                <w:szCs w:val="18"/>
              </w:rPr>
              <w:t>教育改善</w:t>
            </w:r>
          </w:p>
        </w:tc>
        <w:tc>
          <w:tcPr>
            <w:tcW w:w="610" w:type="dxa"/>
            <w:shd w:val="clear" w:color="auto" w:fill="FFF2CC" w:themeFill="accent4" w:themeFillTint="33"/>
          </w:tcPr>
          <w:p w14:paraId="69071B09"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50A52639"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6AB83F82"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39694029" w14:textId="77777777" w:rsidR="00DF1445" w:rsidRPr="00AC6868" w:rsidRDefault="00DF1445" w:rsidP="0007725A">
            <w:pPr>
              <w:spacing w:line="240" w:lineRule="exact"/>
              <w:rPr>
                <w:sz w:val="18"/>
                <w:szCs w:val="18"/>
              </w:rPr>
            </w:pPr>
          </w:p>
        </w:tc>
      </w:tr>
      <w:tr w:rsidR="00DF1445" w14:paraId="0EFE1066" w14:textId="77777777" w:rsidTr="00EE334E">
        <w:trPr>
          <w:cantSplit/>
        </w:trPr>
        <w:tc>
          <w:tcPr>
            <w:tcW w:w="704" w:type="dxa"/>
            <w:shd w:val="clear" w:color="auto" w:fill="FFFFE5"/>
          </w:tcPr>
          <w:p w14:paraId="4739CB6A" w14:textId="77777777" w:rsidR="00DF1445" w:rsidRDefault="00DF1445" w:rsidP="0007725A">
            <w:pPr>
              <w:spacing w:line="240" w:lineRule="exact"/>
              <w:rPr>
                <w:sz w:val="18"/>
                <w:szCs w:val="18"/>
              </w:rPr>
            </w:pPr>
            <w:r>
              <w:rPr>
                <w:rFonts w:hint="eastAsia"/>
                <w:sz w:val="18"/>
                <w:szCs w:val="18"/>
              </w:rPr>
              <w:t>4.1</w:t>
            </w:r>
          </w:p>
        </w:tc>
        <w:tc>
          <w:tcPr>
            <w:tcW w:w="4253" w:type="dxa"/>
            <w:shd w:val="clear" w:color="auto" w:fill="FFFFE5"/>
          </w:tcPr>
          <w:p w14:paraId="0F3D71D6"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内部質保証システムの構成・実施と開示</w:t>
            </w:r>
            <w:r>
              <w:rPr>
                <w:rFonts w:hint="eastAsia"/>
                <w:sz w:val="18"/>
                <w:szCs w:val="18"/>
              </w:rPr>
              <w:t>】</w:t>
            </w:r>
          </w:p>
          <w:p w14:paraId="4344C76E" w14:textId="77777777" w:rsidR="00DF1445" w:rsidRPr="005C5192" w:rsidRDefault="00DF1445" w:rsidP="0007725A">
            <w:pPr>
              <w:spacing w:line="240" w:lineRule="exact"/>
              <w:rPr>
                <w:sz w:val="18"/>
                <w:szCs w:val="18"/>
              </w:rPr>
            </w:pPr>
            <w:r w:rsidRPr="005C5192">
              <w:rPr>
                <w:rFonts w:hint="eastAsia"/>
                <w:sz w:val="18"/>
                <w:szCs w:val="18"/>
              </w:rPr>
              <w:t>プログラム又はプログラムが所属する高等教育機関は、基準</w:t>
            </w:r>
            <w:r w:rsidRPr="005C5192">
              <w:rPr>
                <w:rFonts w:hint="eastAsia"/>
                <w:sz w:val="18"/>
                <w:szCs w:val="18"/>
              </w:rPr>
              <w:t>1</w:t>
            </w:r>
            <w:r w:rsidRPr="005C5192">
              <w:rPr>
                <w:rFonts w:hint="eastAsia"/>
                <w:sz w:val="18"/>
                <w:szCs w:val="18"/>
              </w:rPr>
              <w:t>～</w:t>
            </w:r>
            <w:r w:rsidRPr="005C5192">
              <w:rPr>
                <w:rFonts w:hint="eastAsia"/>
                <w:sz w:val="18"/>
                <w:szCs w:val="18"/>
              </w:rPr>
              <w:t>3</w:t>
            </w:r>
            <w:r w:rsidRPr="005C5192">
              <w:rPr>
                <w:rFonts w:hint="eastAsia"/>
                <w:sz w:val="18"/>
                <w:szCs w:val="18"/>
              </w:rPr>
              <w:t>に則してプログラムの教育活動を点検する内部質保証を組織的に実施し、かつ、その実施内容をプログラムに関わる教員に開示していること。この内部質保証の仕組みには、社会の要求や学生の要望に配慮し、かつ、仕組み自体の機能を点検できる機能を含むこと。</w:t>
            </w:r>
          </w:p>
        </w:tc>
        <w:tc>
          <w:tcPr>
            <w:tcW w:w="610" w:type="dxa"/>
          </w:tcPr>
          <w:p w14:paraId="40A392A4" w14:textId="77777777" w:rsidR="00DF1445" w:rsidRPr="00AC6868" w:rsidRDefault="00DF1445" w:rsidP="00DF1445">
            <w:pPr>
              <w:spacing w:line="240" w:lineRule="exact"/>
              <w:jc w:val="center"/>
              <w:rPr>
                <w:sz w:val="18"/>
                <w:szCs w:val="18"/>
              </w:rPr>
            </w:pPr>
          </w:p>
        </w:tc>
        <w:tc>
          <w:tcPr>
            <w:tcW w:w="7908" w:type="dxa"/>
          </w:tcPr>
          <w:p w14:paraId="5E3D6296" w14:textId="77777777" w:rsidR="00DF1445" w:rsidRPr="00AC6868" w:rsidRDefault="00DF1445" w:rsidP="0007725A">
            <w:pPr>
              <w:spacing w:line="240" w:lineRule="exact"/>
              <w:rPr>
                <w:sz w:val="18"/>
                <w:szCs w:val="18"/>
              </w:rPr>
            </w:pPr>
          </w:p>
        </w:tc>
        <w:tc>
          <w:tcPr>
            <w:tcW w:w="5263" w:type="dxa"/>
          </w:tcPr>
          <w:p w14:paraId="73FBF97E" w14:textId="77777777" w:rsidR="00DF1445" w:rsidRPr="00AC6868" w:rsidRDefault="00DF1445" w:rsidP="0007725A">
            <w:pPr>
              <w:spacing w:line="240" w:lineRule="exact"/>
              <w:rPr>
                <w:sz w:val="18"/>
                <w:szCs w:val="18"/>
              </w:rPr>
            </w:pPr>
          </w:p>
        </w:tc>
        <w:tc>
          <w:tcPr>
            <w:tcW w:w="3360" w:type="dxa"/>
          </w:tcPr>
          <w:p w14:paraId="249F5148" w14:textId="77777777" w:rsidR="00DF1445" w:rsidRPr="00AC6868" w:rsidRDefault="00DF1445" w:rsidP="0007725A">
            <w:pPr>
              <w:spacing w:line="240" w:lineRule="exact"/>
              <w:rPr>
                <w:sz w:val="18"/>
                <w:szCs w:val="18"/>
              </w:rPr>
            </w:pPr>
          </w:p>
        </w:tc>
      </w:tr>
      <w:tr w:rsidR="00DF1445" w14:paraId="4436BE9E" w14:textId="77777777" w:rsidTr="00EE334E">
        <w:trPr>
          <w:cantSplit/>
        </w:trPr>
        <w:tc>
          <w:tcPr>
            <w:tcW w:w="704" w:type="dxa"/>
            <w:shd w:val="clear" w:color="auto" w:fill="FFFFE5"/>
          </w:tcPr>
          <w:p w14:paraId="43C7D958" w14:textId="77777777" w:rsidR="00DF1445" w:rsidRDefault="00DF1445" w:rsidP="0007725A">
            <w:pPr>
              <w:spacing w:line="240" w:lineRule="exact"/>
              <w:rPr>
                <w:sz w:val="18"/>
                <w:szCs w:val="18"/>
              </w:rPr>
            </w:pPr>
            <w:r>
              <w:rPr>
                <w:rFonts w:hint="eastAsia"/>
                <w:sz w:val="18"/>
                <w:szCs w:val="18"/>
              </w:rPr>
              <w:lastRenderedPageBreak/>
              <w:t>4</w:t>
            </w:r>
            <w:r>
              <w:rPr>
                <w:sz w:val="18"/>
                <w:szCs w:val="18"/>
              </w:rPr>
              <w:t>.2</w:t>
            </w:r>
          </w:p>
        </w:tc>
        <w:tc>
          <w:tcPr>
            <w:tcW w:w="4253" w:type="dxa"/>
            <w:shd w:val="clear" w:color="auto" w:fill="FFFFE5"/>
          </w:tcPr>
          <w:p w14:paraId="64E9D8F6"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継続的改善</w:t>
            </w:r>
            <w:r>
              <w:rPr>
                <w:rFonts w:hint="eastAsia"/>
                <w:sz w:val="18"/>
                <w:szCs w:val="18"/>
              </w:rPr>
              <w:t>】</w:t>
            </w:r>
          </w:p>
          <w:p w14:paraId="7A3546F5" w14:textId="77777777" w:rsidR="00DF1445" w:rsidRPr="005C5192" w:rsidRDefault="00DF1445" w:rsidP="0007725A">
            <w:pPr>
              <w:spacing w:line="240" w:lineRule="exact"/>
              <w:rPr>
                <w:sz w:val="18"/>
                <w:szCs w:val="18"/>
              </w:rPr>
            </w:pPr>
            <w:r w:rsidRPr="005C5192">
              <w:rPr>
                <w:rFonts w:hint="eastAsia"/>
                <w:sz w:val="18"/>
                <w:szCs w:val="18"/>
              </w:rPr>
              <w:t>プログラムは、教育点検の結果に基づいて教育活動を継続的に改善する仕組みを持ち、それに関する活動を行っていること。</w:t>
            </w:r>
          </w:p>
        </w:tc>
        <w:tc>
          <w:tcPr>
            <w:tcW w:w="610" w:type="dxa"/>
          </w:tcPr>
          <w:p w14:paraId="68F00CED" w14:textId="77777777" w:rsidR="00DF1445" w:rsidRPr="00AC6868" w:rsidRDefault="00DF1445" w:rsidP="00DF1445">
            <w:pPr>
              <w:spacing w:line="240" w:lineRule="exact"/>
              <w:jc w:val="center"/>
              <w:rPr>
                <w:sz w:val="18"/>
                <w:szCs w:val="18"/>
              </w:rPr>
            </w:pPr>
          </w:p>
        </w:tc>
        <w:tc>
          <w:tcPr>
            <w:tcW w:w="7908" w:type="dxa"/>
          </w:tcPr>
          <w:p w14:paraId="5C2CDDE7" w14:textId="77777777" w:rsidR="00DF1445" w:rsidRPr="00AC6868" w:rsidRDefault="00DF1445" w:rsidP="0007725A">
            <w:pPr>
              <w:spacing w:line="240" w:lineRule="exact"/>
              <w:rPr>
                <w:sz w:val="18"/>
                <w:szCs w:val="18"/>
              </w:rPr>
            </w:pPr>
          </w:p>
        </w:tc>
        <w:tc>
          <w:tcPr>
            <w:tcW w:w="5263" w:type="dxa"/>
          </w:tcPr>
          <w:p w14:paraId="4049BFC9" w14:textId="77777777" w:rsidR="00DF1445" w:rsidRPr="00AC6868" w:rsidRDefault="00DF1445" w:rsidP="0007725A">
            <w:pPr>
              <w:spacing w:line="240" w:lineRule="exact"/>
              <w:rPr>
                <w:sz w:val="18"/>
                <w:szCs w:val="18"/>
              </w:rPr>
            </w:pPr>
          </w:p>
        </w:tc>
        <w:tc>
          <w:tcPr>
            <w:tcW w:w="3360" w:type="dxa"/>
          </w:tcPr>
          <w:p w14:paraId="684F45D4" w14:textId="77777777" w:rsidR="00DF1445" w:rsidRPr="00AC6868" w:rsidRDefault="00DF1445" w:rsidP="0007725A">
            <w:pPr>
              <w:spacing w:line="240" w:lineRule="exact"/>
              <w:rPr>
                <w:sz w:val="18"/>
                <w:szCs w:val="18"/>
              </w:rPr>
            </w:pPr>
          </w:p>
        </w:tc>
      </w:tr>
    </w:tbl>
    <w:p w14:paraId="033B7CC2" w14:textId="77777777" w:rsidR="00AC6868" w:rsidRPr="005C5192" w:rsidRDefault="00AC6868"/>
    <w:sectPr w:rsidR="00AC6868" w:rsidRPr="005C5192" w:rsidSect="00AC6868">
      <w:pgSz w:w="23811" w:h="16838" w:orient="landscape" w:code="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ED138" w14:textId="77777777" w:rsidR="008D3DE9" w:rsidRDefault="008D3DE9" w:rsidP="00B74A02">
      <w:r>
        <w:separator/>
      </w:r>
    </w:p>
  </w:endnote>
  <w:endnote w:type="continuationSeparator" w:id="0">
    <w:p w14:paraId="6AB2545F" w14:textId="77777777" w:rsidR="008D3DE9" w:rsidRDefault="008D3DE9" w:rsidP="00B7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8A1D5" w14:textId="77777777" w:rsidR="008D3DE9" w:rsidRDefault="008D3DE9" w:rsidP="00B74A02">
      <w:r>
        <w:separator/>
      </w:r>
    </w:p>
  </w:footnote>
  <w:footnote w:type="continuationSeparator" w:id="0">
    <w:p w14:paraId="640C9381" w14:textId="77777777" w:rsidR="008D3DE9" w:rsidRDefault="008D3DE9" w:rsidP="00B7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3BF7"/>
    <w:multiLevelType w:val="hybridMultilevel"/>
    <w:tmpl w:val="799E3980"/>
    <w:lvl w:ilvl="0" w:tplc="21925C9E">
      <w:start w:val="1"/>
      <w:numFmt w:val="lowerLetter"/>
      <w:lvlText w:val="(%1)"/>
      <w:lvlJc w:val="left"/>
      <w:pPr>
        <w:ind w:left="947" w:hanging="420"/>
      </w:pPr>
      <w:rPr>
        <w:rFonts w:hint="eastAsia"/>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BDE576E"/>
    <w:multiLevelType w:val="hybridMultilevel"/>
    <w:tmpl w:val="9A286EE4"/>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7316A3"/>
    <w:multiLevelType w:val="hybridMultilevel"/>
    <w:tmpl w:val="4ED0DE94"/>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F0288"/>
    <w:multiLevelType w:val="hybridMultilevel"/>
    <w:tmpl w:val="8FE26D22"/>
    <w:lvl w:ilvl="0" w:tplc="DC509E6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F23D23"/>
    <w:multiLevelType w:val="hybridMultilevel"/>
    <w:tmpl w:val="556A57D0"/>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23A828B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F62D7A"/>
    <w:multiLevelType w:val="hybridMultilevel"/>
    <w:tmpl w:val="FB0CA14E"/>
    <w:lvl w:ilvl="0" w:tplc="19C4F15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53589"/>
    <w:multiLevelType w:val="hybridMultilevel"/>
    <w:tmpl w:val="2E72272A"/>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DC4E3F"/>
    <w:multiLevelType w:val="hybridMultilevel"/>
    <w:tmpl w:val="1E365662"/>
    <w:lvl w:ilvl="0" w:tplc="97F0824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1966731">
    <w:abstractNumId w:val="0"/>
  </w:num>
  <w:num w:numId="2" w16cid:durableId="1502427051">
    <w:abstractNumId w:val="1"/>
  </w:num>
  <w:num w:numId="3" w16cid:durableId="492262587">
    <w:abstractNumId w:val="5"/>
  </w:num>
  <w:num w:numId="4" w16cid:durableId="873152760">
    <w:abstractNumId w:val="6"/>
  </w:num>
  <w:num w:numId="5" w16cid:durableId="1809318053">
    <w:abstractNumId w:val="7"/>
  </w:num>
  <w:num w:numId="6" w16cid:durableId="1976372071">
    <w:abstractNumId w:val="2"/>
  </w:num>
  <w:num w:numId="7" w16cid:durableId="1997032301">
    <w:abstractNumId w:val="3"/>
  </w:num>
  <w:num w:numId="8" w16cid:durableId="1206332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68"/>
    <w:rsid w:val="00006044"/>
    <w:rsid w:val="00014293"/>
    <w:rsid w:val="00022356"/>
    <w:rsid w:val="000230FF"/>
    <w:rsid w:val="00026714"/>
    <w:rsid w:val="000324F1"/>
    <w:rsid w:val="000420A4"/>
    <w:rsid w:val="0005164B"/>
    <w:rsid w:val="00052512"/>
    <w:rsid w:val="00053C26"/>
    <w:rsid w:val="00054522"/>
    <w:rsid w:val="0005461C"/>
    <w:rsid w:val="00057355"/>
    <w:rsid w:val="000605F8"/>
    <w:rsid w:val="00061C84"/>
    <w:rsid w:val="0006733B"/>
    <w:rsid w:val="00067F5A"/>
    <w:rsid w:val="0007725A"/>
    <w:rsid w:val="000778D5"/>
    <w:rsid w:val="0008083E"/>
    <w:rsid w:val="000812C2"/>
    <w:rsid w:val="00081891"/>
    <w:rsid w:val="00093D15"/>
    <w:rsid w:val="00094949"/>
    <w:rsid w:val="000950C1"/>
    <w:rsid w:val="00096821"/>
    <w:rsid w:val="000A371E"/>
    <w:rsid w:val="000A760B"/>
    <w:rsid w:val="000B0129"/>
    <w:rsid w:val="000B0A43"/>
    <w:rsid w:val="000B1983"/>
    <w:rsid w:val="000B234D"/>
    <w:rsid w:val="000B52A5"/>
    <w:rsid w:val="000C7063"/>
    <w:rsid w:val="000D39C2"/>
    <w:rsid w:val="000E1070"/>
    <w:rsid w:val="000E6F73"/>
    <w:rsid w:val="000F405B"/>
    <w:rsid w:val="000F45C2"/>
    <w:rsid w:val="000F751D"/>
    <w:rsid w:val="000F7ACB"/>
    <w:rsid w:val="000F7CA0"/>
    <w:rsid w:val="0010463C"/>
    <w:rsid w:val="00104D91"/>
    <w:rsid w:val="0010727E"/>
    <w:rsid w:val="00112E1F"/>
    <w:rsid w:val="001140AD"/>
    <w:rsid w:val="001224D8"/>
    <w:rsid w:val="00122CA8"/>
    <w:rsid w:val="00137E13"/>
    <w:rsid w:val="001409E8"/>
    <w:rsid w:val="00141AE1"/>
    <w:rsid w:val="00144CF6"/>
    <w:rsid w:val="00145247"/>
    <w:rsid w:val="00146B75"/>
    <w:rsid w:val="00154387"/>
    <w:rsid w:val="0015590E"/>
    <w:rsid w:val="00155F3E"/>
    <w:rsid w:val="00160C8D"/>
    <w:rsid w:val="0016446E"/>
    <w:rsid w:val="00166514"/>
    <w:rsid w:val="001765EC"/>
    <w:rsid w:val="001869D1"/>
    <w:rsid w:val="00197B68"/>
    <w:rsid w:val="001A697E"/>
    <w:rsid w:val="001B0615"/>
    <w:rsid w:val="001B0E4D"/>
    <w:rsid w:val="001B2D13"/>
    <w:rsid w:val="001B3BF3"/>
    <w:rsid w:val="001B4D8A"/>
    <w:rsid w:val="001B6B5D"/>
    <w:rsid w:val="001B78DB"/>
    <w:rsid w:val="001C4463"/>
    <w:rsid w:val="001C4859"/>
    <w:rsid w:val="001C58B6"/>
    <w:rsid w:val="001C720F"/>
    <w:rsid w:val="001C7E40"/>
    <w:rsid w:val="001D6191"/>
    <w:rsid w:val="001D66A3"/>
    <w:rsid w:val="001E6A9F"/>
    <w:rsid w:val="001E6E2B"/>
    <w:rsid w:val="001E78A8"/>
    <w:rsid w:val="001F0E02"/>
    <w:rsid w:val="001F474A"/>
    <w:rsid w:val="00200E76"/>
    <w:rsid w:val="00220920"/>
    <w:rsid w:val="00227D03"/>
    <w:rsid w:val="00231EFF"/>
    <w:rsid w:val="00232047"/>
    <w:rsid w:val="00234ED7"/>
    <w:rsid w:val="002428FF"/>
    <w:rsid w:val="00243D41"/>
    <w:rsid w:val="0024476B"/>
    <w:rsid w:val="00250567"/>
    <w:rsid w:val="002523DB"/>
    <w:rsid w:val="002528DB"/>
    <w:rsid w:val="0025302F"/>
    <w:rsid w:val="002718CE"/>
    <w:rsid w:val="002724F5"/>
    <w:rsid w:val="00285877"/>
    <w:rsid w:val="00287DCC"/>
    <w:rsid w:val="00291C99"/>
    <w:rsid w:val="00294A04"/>
    <w:rsid w:val="002973C5"/>
    <w:rsid w:val="002A3F9B"/>
    <w:rsid w:val="002B3968"/>
    <w:rsid w:val="002C1FA7"/>
    <w:rsid w:val="002C1FB4"/>
    <w:rsid w:val="002C3DBE"/>
    <w:rsid w:val="002D1F24"/>
    <w:rsid w:val="002E139E"/>
    <w:rsid w:val="002E2643"/>
    <w:rsid w:val="002E64CB"/>
    <w:rsid w:val="002F51C5"/>
    <w:rsid w:val="002F585E"/>
    <w:rsid w:val="0030204A"/>
    <w:rsid w:val="00302121"/>
    <w:rsid w:val="0030505F"/>
    <w:rsid w:val="00305666"/>
    <w:rsid w:val="00310EEE"/>
    <w:rsid w:val="00317DB0"/>
    <w:rsid w:val="00322A94"/>
    <w:rsid w:val="0032380A"/>
    <w:rsid w:val="00323B64"/>
    <w:rsid w:val="00324DF2"/>
    <w:rsid w:val="00335A9D"/>
    <w:rsid w:val="00350E98"/>
    <w:rsid w:val="0035276A"/>
    <w:rsid w:val="00355F25"/>
    <w:rsid w:val="0035624D"/>
    <w:rsid w:val="00357FF6"/>
    <w:rsid w:val="003622C2"/>
    <w:rsid w:val="00364615"/>
    <w:rsid w:val="00365508"/>
    <w:rsid w:val="00366277"/>
    <w:rsid w:val="00371FE0"/>
    <w:rsid w:val="00372EEB"/>
    <w:rsid w:val="0037498D"/>
    <w:rsid w:val="00382BBA"/>
    <w:rsid w:val="003877DE"/>
    <w:rsid w:val="00391BEE"/>
    <w:rsid w:val="00392C65"/>
    <w:rsid w:val="003A3A6D"/>
    <w:rsid w:val="003A62EC"/>
    <w:rsid w:val="003A682F"/>
    <w:rsid w:val="003B1E72"/>
    <w:rsid w:val="003B616A"/>
    <w:rsid w:val="003B6717"/>
    <w:rsid w:val="003B71A8"/>
    <w:rsid w:val="003C2177"/>
    <w:rsid w:val="003C24FC"/>
    <w:rsid w:val="003C2929"/>
    <w:rsid w:val="003C7184"/>
    <w:rsid w:val="003D17BC"/>
    <w:rsid w:val="003D1A42"/>
    <w:rsid w:val="003D3A89"/>
    <w:rsid w:val="003E0B3B"/>
    <w:rsid w:val="003E4A7E"/>
    <w:rsid w:val="003E66FF"/>
    <w:rsid w:val="003F086D"/>
    <w:rsid w:val="003F4EBC"/>
    <w:rsid w:val="003F7E5F"/>
    <w:rsid w:val="00400733"/>
    <w:rsid w:val="00410CB2"/>
    <w:rsid w:val="004177A3"/>
    <w:rsid w:val="00417AC3"/>
    <w:rsid w:val="00417FFA"/>
    <w:rsid w:val="0042253F"/>
    <w:rsid w:val="00424B89"/>
    <w:rsid w:val="00431FCC"/>
    <w:rsid w:val="00432920"/>
    <w:rsid w:val="00437385"/>
    <w:rsid w:val="00447FFD"/>
    <w:rsid w:val="00456733"/>
    <w:rsid w:val="0046221F"/>
    <w:rsid w:val="00470174"/>
    <w:rsid w:val="0047048D"/>
    <w:rsid w:val="00470C37"/>
    <w:rsid w:val="004813D3"/>
    <w:rsid w:val="00482039"/>
    <w:rsid w:val="004844EB"/>
    <w:rsid w:val="00492E3F"/>
    <w:rsid w:val="00493D05"/>
    <w:rsid w:val="004A0925"/>
    <w:rsid w:val="004B2C38"/>
    <w:rsid w:val="004B2E96"/>
    <w:rsid w:val="004B6667"/>
    <w:rsid w:val="004B6DEE"/>
    <w:rsid w:val="004C1B94"/>
    <w:rsid w:val="004C4D91"/>
    <w:rsid w:val="004D0EBA"/>
    <w:rsid w:val="004D2884"/>
    <w:rsid w:val="004D4D57"/>
    <w:rsid w:val="004E7D48"/>
    <w:rsid w:val="004F4D54"/>
    <w:rsid w:val="00501ADE"/>
    <w:rsid w:val="00502C87"/>
    <w:rsid w:val="00504FEE"/>
    <w:rsid w:val="0050734A"/>
    <w:rsid w:val="005074D6"/>
    <w:rsid w:val="0050776B"/>
    <w:rsid w:val="00515867"/>
    <w:rsid w:val="0051686D"/>
    <w:rsid w:val="00521466"/>
    <w:rsid w:val="00527168"/>
    <w:rsid w:val="00527A58"/>
    <w:rsid w:val="00530014"/>
    <w:rsid w:val="005324B0"/>
    <w:rsid w:val="0053579B"/>
    <w:rsid w:val="00535CA9"/>
    <w:rsid w:val="005378B3"/>
    <w:rsid w:val="00543662"/>
    <w:rsid w:val="00544A9F"/>
    <w:rsid w:val="00545512"/>
    <w:rsid w:val="00564DF6"/>
    <w:rsid w:val="00565A84"/>
    <w:rsid w:val="00567856"/>
    <w:rsid w:val="00571480"/>
    <w:rsid w:val="00572096"/>
    <w:rsid w:val="00572241"/>
    <w:rsid w:val="00582012"/>
    <w:rsid w:val="005868AD"/>
    <w:rsid w:val="00591DC4"/>
    <w:rsid w:val="0059499D"/>
    <w:rsid w:val="00594B36"/>
    <w:rsid w:val="00596C0C"/>
    <w:rsid w:val="005A65F3"/>
    <w:rsid w:val="005A6A76"/>
    <w:rsid w:val="005B29D1"/>
    <w:rsid w:val="005C1F68"/>
    <w:rsid w:val="005C5192"/>
    <w:rsid w:val="005C5DDC"/>
    <w:rsid w:val="005C67A6"/>
    <w:rsid w:val="005D0D9F"/>
    <w:rsid w:val="005D2DF2"/>
    <w:rsid w:val="005D3F5D"/>
    <w:rsid w:val="005E0167"/>
    <w:rsid w:val="005E0484"/>
    <w:rsid w:val="005E438B"/>
    <w:rsid w:val="005F0ACE"/>
    <w:rsid w:val="005F37C4"/>
    <w:rsid w:val="00607502"/>
    <w:rsid w:val="006249F6"/>
    <w:rsid w:val="00627337"/>
    <w:rsid w:val="00632767"/>
    <w:rsid w:val="00633669"/>
    <w:rsid w:val="00634D0E"/>
    <w:rsid w:val="0063529A"/>
    <w:rsid w:val="00640AFC"/>
    <w:rsid w:val="006431C4"/>
    <w:rsid w:val="006462D1"/>
    <w:rsid w:val="00647D83"/>
    <w:rsid w:val="006545C3"/>
    <w:rsid w:val="00660A02"/>
    <w:rsid w:val="00661C87"/>
    <w:rsid w:val="0066264D"/>
    <w:rsid w:val="00677609"/>
    <w:rsid w:val="006808A3"/>
    <w:rsid w:val="00687A4F"/>
    <w:rsid w:val="00691037"/>
    <w:rsid w:val="00691244"/>
    <w:rsid w:val="00692CB1"/>
    <w:rsid w:val="00695B72"/>
    <w:rsid w:val="00697220"/>
    <w:rsid w:val="006A2D56"/>
    <w:rsid w:val="006B31F1"/>
    <w:rsid w:val="006B34E4"/>
    <w:rsid w:val="006C380E"/>
    <w:rsid w:val="006C5906"/>
    <w:rsid w:val="006D5A81"/>
    <w:rsid w:val="006E20AE"/>
    <w:rsid w:val="006E4D96"/>
    <w:rsid w:val="006E4FC1"/>
    <w:rsid w:val="006F573A"/>
    <w:rsid w:val="006F5A58"/>
    <w:rsid w:val="007015C2"/>
    <w:rsid w:val="00706B83"/>
    <w:rsid w:val="00714D14"/>
    <w:rsid w:val="0071767D"/>
    <w:rsid w:val="007235B3"/>
    <w:rsid w:val="007261CB"/>
    <w:rsid w:val="00734E71"/>
    <w:rsid w:val="007421A9"/>
    <w:rsid w:val="00742F77"/>
    <w:rsid w:val="007430B0"/>
    <w:rsid w:val="0074432D"/>
    <w:rsid w:val="007468E0"/>
    <w:rsid w:val="00751D19"/>
    <w:rsid w:val="00755CD8"/>
    <w:rsid w:val="007560B8"/>
    <w:rsid w:val="00774361"/>
    <w:rsid w:val="00777369"/>
    <w:rsid w:val="00785449"/>
    <w:rsid w:val="007861A3"/>
    <w:rsid w:val="007865F1"/>
    <w:rsid w:val="007876FE"/>
    <w:rsid w:val="0079293A"/>
    <w:rsid w:val="00795364"/>
    <w:rsid w:val="007975DF"/>
    <w:rsid w:val="007B0516"/>
    <w:rsid w:val="007B1565"/>
    <w:rsid w:val="007B1EED"/>
    <w:rsid w:val="007C1CEB"/>
    <w:rsid w:val="007C1F3F"/>
    <w:rsid w:val="007C64CE"/>
    <w:rsid w:val="007D2577"/>
    <w:rsid w:val="007D466C"/>
    <w:rsid w:val="007D5DC0"/>
    <w:rsid w:val="007E45BB"/>
    <w:rsid w:val="007E7ED1"/>
    <w:rsid w:val="007F1071"/>
    <w:rsid w:val="007F1659"/>
    <w:rsid w:val="007F1CC4"/>
    <w:rsid w:val="007F3CD0"/>
    <w:rsid w:val="007F4290"/>
    <w:rsid w:val="007F486F"/>
    <w:rsid w:val="007F56CE"/>
    <w:rsid w:val="0080023B"/>
    <w:rsid w:val="00800A3B"/>
    <w:rsid w:val="00811C95"/>
    <w:rsid w:val="00814DFE"/>
    <w:rsid w:val="00817427"/>
    <w:rsid w:val="00820AE6"/>
    <w:rsid w:val="00820C61"/>
    <w:rsid w:val="00821804"/>
    <w:rsid w:val="00841F14"/>
    <w:rsid w:val="00842317"/>
    <w:rsid w:val="0085251D"/>
    <w:rsid w:val="008532F0"/>
    <w:rsid w:val="00854B83"/>
    <w:rsid w:val="008675F9"/>
    <w:rsid w:val="0086797F"/>
    <w:rsid w:val="008713A1"/>
    <w:rsid w:val="00873CDA"/>
    <w:rsid w:val="00876CCB"/>
    <w:rsid w:val="0087761D"/>
    <w:rsid w:val="008864EF"/>
    <w:rsid w:val="00894E9D"/>
    <w:rsid w:val="008A0D2F"/>
    <w:rsid w:val="008A29A8"/>
    <w:rsid w:val="008A4732"/>
    <w:rsid w:val="008A7414"/>
    <w:rsid w:val="008C0FA1"/>
    <w:rsid w:val="008C2FCB"/>
    <w:rsid w:val="008C5A65"/>
    <w:rsid w:val="008C61C9"/>
    <w:rsid w:val="008D0317"/>
    <w:rsid w:val="008D0931"/>
    <w:rsid w:val="008D3108"/>
    <w:rsid w:val="008D3DE9"/>
    <w:rsid w:val="008D6179"/>
    <w:rsid w:val="008D73F4"/>
    <w:rsid w:val="008E127E"/>
    <w:rsid w:val="008E28F5"/>
    <w:rsid w:val="008E38F9"/>
    <w:rsid w:val="008E399E"/>
    <w:rsid w:val="008E6D60"/>
    <w:rsid w:val="008F21FC"/>
    <w:rsid w:val="008F5299"/>
    <w:rsid w:val="009000B7"/>
    <w:rsid w:val="00900A15"/>
    <w:rsid w:val="00902AEB"/>
    <w:rsid w:val="00903638"/>
    <w:rsid w:val="00905CD4"/>
    <w:rsid w:val="00907828"/>
    <w:rsid w:val="009238F5"/>
    <w:rsid w:val="00934561"/>
    <w:rsid w:val="0093485A"/>
    <w:rsid w:val="00937980"/>
    <w:rsid w:val="0094638E"/>
    <w:rsid w:val="00950E30"/>
    <w:rsid w:val="009528BE"/>
    <w:rsid w:val="00953E9C"/>
    <w:rsid w:val="0096544B"/>
    <w:rsid w:val="00970E61"/>
    <w:rsid w:val="00971F72"/>
    <w:rsid w:val="00972327"/>
    <w:rsid w:val="0097778E"/>
    <w:rsid w:val="009A137F"/>
    <w:rsid w:val="009A1471"/>
    <w:rsid w:val="009A1AFB"/>
    <w:rsid w:val="009A5CF8"/>
    <w:rsid w:val="009A6754"/>
    <w:rsid w:val="009B15BD"/>
    <w:rsid w:val="009B1838"/>
    <w:rsid w:val="009B236F"/>
    <w:rsid w:val="009B2610"/>
    <w:rsid w:val="009B637F"/>
    <w:rsid w:val="009C196D"/>
    <w:rsid w:val="009C337E"/>
    <w:rsid w:val="009D4A3B"/>
    <w:rsid w:val="009D5E87"/>
    <w:rsid w:val="009D6732"/>
    <w:rsid w:val="009D7B7B"/>
    <w:rsid w:val="009E5593"/>
    <w:rsid w:val="009F7889"/>
    <w:rsid w:val="00A0116C"/>
    <w:rsid w:val="00A02506"/>
    <w:rsid w:val="00A03A80"/>
    <w:rsid w:val="00A14DBD"/>
    <w:rsid w:val="00A16C7E"/>
    <w:rsid w:val="00A335CB"/>
    <w:rsid w:val="00A34B2A"/>
    <w:rsid w:val="00A36611"/>
    <w:rsid w:val="00A4064E"/>
    <w:rsid w:val="00A4364A"/>
    <w:rsid w:val="00A438A7"/>
    <w:rsid w:val="00A443CC"/>
    <w:rsid w:val="00A465FC"/>
    <w:rsid w:val="00A5249D"/>
    <w:rsid w:val="00A55A24"/>
    <w:rsid w:val="00A606BB"/>
    <w:rsid w:val="00A60C5C"/>
    <w:rsid w:val="00A62436"/>
    <w:rsid w:val="00A631C2"/>
    <w:rsid w:val="00A675F5"/>
    <w:rsid w:val="00A74CF6"/>
    <w:rsid w:val="00A935CA"/>
    <w:rsid w:val="00A95833"/>
    <w:rsid w:val="00AA6AB6"/>
    <w:rsid w:val="00AB2B31"/>
    <w:rsid w:val="00AB3C9F"/>
    <w:rsid w:val="00AB7B3B"/>
    <w:rsid w:val="00AC2FAE"/>
    <w:rsid w:val="00AC386E"/>
    <w:rsid w:val="00AC6868"/>
    <w:rsid w:val="00AD22F3"/>
    <w:rsid w:val="00AD3520"/>
    <w:rsid w:val="00AD5AC2"/>
    <w:rsid w:val="00AE0DDC"/>
    <w:rsid w:val="00AE17FA"/>
    <w:rsid w:val="00AE29A4"/>
    <w:rsid w:val="00AF18E7"/>
    <w:rsid w:val="00AF1F5B"/>
    <w:rsid w:val="00AF530E"/>
    <w:rsid w:val="00B0221A"/>
    <w:rsid w:val="00B031F8"/>
    <w:rsid w:val="00B1092B"/>
    <w:rsid w:val="00B12EF6"/>
    <w:rsid w:val="00B1690C"/>
    <w:rsid w:val="00B20111"/>
    <w:rsid w:val="00B207D1"/>
    <w:rsid w:val="00B21B61"/>
    <w:rsid w:val="00B2335F"/>
    <w:rsid w:val="00B338A4"/>
    <w:rsid w:val="00B3596F"/>
    <w:rsid w:val="00B4095B"/>
    <w:rsid w:val="00B42681"/>
    <w:rsid w:val="00B453AC"/>
    <w:rsid w:val="00B46408"/>
    <w:rsid w:val="00B4687B"/>
    <w:rsid w:val="00B547AD"/>
    <w:rsid w:val="00B57EED"/>
    <w:rsid w:val="00B6162D"/>
    <w:rsid w:val="00B671A3"/>
    <w:rsid w:val="00B7258B"/>
    <w:rsid w:val="00B74A02"/>
    <w:rsid w:val="00B95C81"/>
    <w:rsid w:val="00B96762"/>
    <w:rsid w:val="00BA38D3"/>
    <w:rsid w:val="00BB0C06"/>
    <w:rsid w:val="00BB0F70"/>
    <w:rsid w:val="00BB5FEF"/>
    <w:rsid w:val="00BB68E3"/>
    <w:rsid w:val="00BB7DC5"/>
    <w:rsid w:val="00BC651C"/>
    <w:rsid w:val="00BE1AAE"/>
    <w:rsid w:val="00BE3FB2"/>
    <w:rsid w:val="00BE626D"/>
    <w:rsid w:val="00BF77C1"/>
    <w:rsid w:val="00C02658"/>
    <w:rsid w:val="00C03836"/>
    <w:rsid w:val="00C053BC"/>
    <w:rsid w:val="00C118CE"/>
    <w:rsid w:val="00C15280"/>
    <w:rsid w:val="00C16E78"/>
    <w:rsid w:val="00C2044E"/>
    <w:rsid w:val="00C34DE2"/>
    <w:rsid w:val="00C36D78"/>
    <w:rsid w:val="00C43188"/>
    <w:rsid w:val="00C4704E"/>
    <w:rsid w:val="00C47FE9"/>
    <w:rsid w:val="00C50377"/>
    <w:rsid w:val="00C61D22"/>
    <w:rsid w:val="00C6323B"/>
    <w:rsid w:val="00C63875"/>
    <w:rsid w:val="00C645AC"/>
    <w:rsid w:val="00C6506F"/>
    <w:rsid w:val="00C736B4"/>
    <w:rsid w:val="00C76F6E"/>
    <w:rsid w:val="00C801BE"/>
    <w:rsid w:val="00C80726"/>
    <w:rsid w:val="00C86E6B"/>
    <w:rsid w:val="00C9379F"/>
    <w:rsid w:val="00C9676A"/>
    <w:rsid w:val="00CA0F76"/>
    <w:rsid w:val="00CA2408"/>
    <w:rsid w:val="00CA480D"/>
    <w:rsid w:val="00CB5B3D"/>
    <w:rsid w:val="00CC2FC4"/>
    <w:rsid w:val="00CC3F82"/>
    <w:rsid w:val="00CD098C"/>
    <w:rsid w:val="00CD34AC"/>
    <w:rsid w:val="00CE0BF5"/>
    <w:rsid w:val="00CE150B"/>
    <w:rsid w:val="00CE2C81"/>
    <w:rsid w:val="00CE6564"/>
    <w:rsid w:val="00CF2485"/>
    <w:rsid w:val="00CF3705"/>
    <w:rsid w:val="00CF459B"/>
    <w:rsid w:val="00CF5202"/>
    <w:rsid w:val="00CF649A"/>
    <w:rsid w:val="00D01541"/>
    <w:rsid w:val="00D0167D"/>
    <w:rsid w:val="00D02E58"/>
    <w:rsid w:val="00D047B4"/>
    <w:rsid w:val="00D1125A"/>
    <w:rsid w:val="00D14365"/>
    <w:rsid w:val="00D16B81"/>
    <w:rsid w:val="00D17347"/>
    <w:rsid w:val="00D21AEC"/>
    <w:rsid w:val="00D22BF0"/>
    <w:rsid w:val="00D25376"/>
    <w:rsid w:val="00D27D6C"/>
    <w:rsid w:val="00D31660"/>
    <w:rsid w:val="00D32226"/>
    <w:rsid w:val="00D36571"/>
    <w:rsid w:val="00D3713A"/>
    <w:rsid w:val="00D4222E"/>
    <w:rsid w:val="00D4419F"/>
    <w:rsid w:val="00D47C98"/>
    <w:rsid w:val="00D555B2"/>
    <w:rsid w:val="00D5666B"/>
    <w:rsid w:val="00D637EC"/>
    <w:rsid w:val="00D64426"/>
    <w:rsid w:val="00D675D6"/>
    <w:rsid w:val="00D676E8"/>
    <w:rsid w:val="00D7591D"/>
    <w:rsid w:val="00D83253"/>
    <w:rsid w:val="00D90D4E"/>
    <w:rsid w:val="00DA38EF"/>
    <w:rsid w:val="00DA5981"/>
    <w:rsid w:val="00DB0EF8"/>
    <w:rsid w:val="00DC3746"/>
    <w:rsid w:val="00DC7762"/>
    <w:rsid w:val="00DD097C"/>
    <w:rsid w:val="00DD23CA"/>
    <w:rsid w:val="00DD4433"/>
    <w:rsid w:val="00DE0286"/>
    <w:rsid w:val="00DE6526"/>
    <w:rsid w:val="00DE79A4"/>
    <w:rsid w:val="00DE7D8A"/>
    <w:rsid w:val="00DF1445"/>
    <w:rsid w:val="00E10E28"/>
    <w:rsid w:val="00E16537"/>
    <w:rsid w:val="00E16E0F"/>
    <w:rsid w:val="00E21D61"/>
    <w:rsid w:val="00E21F68"/>
    <w:rsid w:val="00E23EFF"/>
    <w:rsid w:val="00E25FE3"/>
    <w:rsid w:val="00E26E43"/>
    <w:rsid w:val="00E311D2"/>
    <w:rsid w:val="00E358BA"/>
    <w:rsid w:val="00E369EF"/>
    <w:rsid w:val="00E40988"/>
    <w:rsid w:val="00E42751"/>
    <w:rsid w:val="00E44ED7"/>
    <w:rsid w:val="00E51DCF"/>
    <w:rsid w:val="00E56815"/>
    <w:rsid w:val="00E56FC9"/>
    <w:rsid w:val="00E578FC"/>
    <w:rsid w:val="00E608B0"/>
    <w:rsid w:val="00E673B8"/>
    <w:rsid w:val="00E71A52"/>
    <w:rsid w:val="00E724C9"/>
    <w:rsid w:val="00E76EE1"/>
    <w:rsid w:val="00E81288"/>
    <w:rsid w:val="00E83042"/>
    <w:rsid w:val="00E83293"/>
    <w:rsid w:val="00E84B81"/>
    <w:rsid w:val="00E852F2"/>
    <w:rsid w:val="00E87C4A"/>
    <w:rsid w:val="00E91BEA"/>
    <w:rsid w:val="00E93A0D"/>
    <w:rsid w:val="00E94E93"/>
    <w:rsid w:val="00E975F1"/>
    <w:rsid w:val="00EA0D7B"/>
    <w:rsid w:val="00EA317F"/>
    <w:rsid w:val="00EB53CC"/>
    <w:rsid w:val="00EB6CA0"/>
    <w:rsid w:val="00EB6DFC"/>
    <w:rsid w:val="00EB7402"/>
    <w:rsid w:val="00EB7DA9"/>
    <w:rsid w:val="00EC3BED"/>
    <w:rsid w:val="00EC4D5C"/>
    <w:rsid w:val="00EC53CA"/>
    <w:rsid w:val="00ED1D2B"/>
    <w:rsid w:val="00ED1F14"/>
    <w:rsid w:val="00ED4017"/>
    <w:rsid w:val="00EE274C"/>
    <w:rsid w:val="00EE334E"/>
    <w:rsid w:val="00EE546D"/>
    <w:rsid w:val="00EF328A"/>
    <w:rsid w:val="00EF6187"/>
    <w:rsid w:val="00F003C5"/>
    <w:rsid w:val="00F03F13"/>
    <w:rsid w:val="00F06007"/>
    <w:rsid w:val="00F0799A"/>
    <w:rsid w:val="00F102DE"/>
    <w:rsid w:val="00F12EE6"/>
    <w:rsid w:val="00F22692"/>
    <w:rsid w:val="00F25588"/>
    <w:rsid w:val="00F26416"/>
    <w:rsid w:val="00F30116"/>
    <w:rsid w:val="00F306A3"/>
    <w:rsid w:val="00F32E36"/>
    <w:rsid w:val="00F33EE2"/>
    <w:rsid w:val="00F37C57"/>
    <w:rsid w:val="00F465A5"/>
    <w:rsid w:val="00F4665C"/>
    <w:rsid w:val="00F507FF"/>
    <w:rsid w:val="00F51B6A"/>
    <w:rsid w:val="00F529A8"/>
    <w:rsid w:val="00F54EEC"/>
    <w:rsid w:val="00F64032"/>
    <w:rsid w:val="00F7565B"/>
    <w:rsid w:val="00F76436"/>
    <w:rsid w:val="00F80BAC"/>
    <w:rsid w:val="00F82199"/>
    <w:rsid w:val="00F94149"/>
    <w:rsid w:val="00F94EE6"/>
    <w:rsid w:val="00F94FBB"/>
    <w:rsid w:val="00F9584A"/>
    <w:rsid w:val="00F9796F"/>
    <w:rsid w:val="00FB1407"/>
    <w:rsid w:val="00FB1878"/>
    <w:rsid w:val="00FB2808"/>
    <w:rsid w:val="00FC0378"/>
    <w:rsid w:val="00FC2172"/>
    <w:rsid w:val="00FC249F"/>
    <w:rsid w:val="00FC432B"/>
    <w:rsid w:val="00FC5988"/>
    <w:rsid w:val="00FC59C1"/>
    <w:rsid w:val="00FD29C6"/>
    <w:rsid w:val="00FE1A18"/>
    <w:rsid w:val="00FE36C4"/>
    <w:rsid w:val="00FE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388DC"/>
  <w15:chartTrackingRefBased/>
  <w15:docId w15:val="{669BA655-1711-4430-A287-0A509C8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ourier New"/>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25A"/>
    <w:pPr>
      <w:ind w:leftChars="400" w:left="840"/>
    </w:pPr>
    <w:rPr>
      <w:rFonts w:cs="Times New Roman"/>
      <w:kern w:val="2"/>
    </w:rPr>
  </w:style>
  <w:style w:type="paragraph" w:customStyle="1" w:styleId="a5">
    <w:name w:val="表題（小）"/>
    <w:basedOn w:val="a"/>
    <w:rsid w:val="005C5192"/>
    <w:pPr>
      <w:spacing w:line="360" w:lineRule="auto"/>
      <w:jc w:val="center"/>
    </w:pPr>
    <w:rPr>
      <w:rFonts w:ascii="Times New Roman" w:eastAsia="ＭＳ ゴシック" w:hAnsi="Times New Roman" w:cs="Times New Roman"/>
      <w:kern w:val="2"/>
      <w:sz w:val="32"/>
    </w:rPr>
  </w:style>
  <w:style w:type="paragraph" w:styleId="a6">
    <w:name w:val="header"/>
    <w:basedOn w:val="a"/>
    <w:link w:val="a7"/>
    <w:rsid w:val="005C5192"/>
    <w:pPr>
      <w:tabs>
        <w:tab w:val="center" w:pos="4252"/>
        <w:tab w:val="right" w:pos="8504"/>
      </w:tabs>
      <w:snapToGrid w:val="0"/>
      <w:spacing w:line="360" w:lineRule="auto"/>
    </w:pPr>
    <w:rPr>
      <w:rFonts w:ascii="Times New Roman" w:hAnsi="Times New Roman" w:cs="Times New Roman"/>
      <w:kern w:val="2"/>
      <w:sz w:val="24"/>
    </w:rPr>
  </w:style>
  <w:style w:type="character" w:customStyle="1" w:styleId="a7">
    <w:name w:val="ヘッダー (文字)"/>
    <w:basedOn w:val="a0"/>
    <w:link w:val="a6"/>
    <w:rsid w:val="005C5192"/>
    <w:rPr>
      <w:rFonts w:ascii="Times New Roman" w:hAnsi="Times New Roman" w:cs="Times New Roman"/>
      <w:kern w:val="2"/>
      <w:sz w:val="24"/>
    </w:rPr>
  </w:style>
  <w:style w:type="paragraph" w:customStyle="1" w:styleId="a8">
    <w:name w:val="見出し（大）"/>
    <w:basedOn w:val="a"/>
    <w:next w:val="a"/>
    <w:rsid w:val="005C5192"/>
    <w:pPr>
      <w:spacing w:line="360" w:lineRule="auto"/>
    </w:pPr>
    <w:rPr>
      <w:rFonts w:ascii="Times New Roman" w:eastAsia="ＭＳ Ｐゴシック" w:hAnsi="Times New Roman" w:cs="Times New Roman"/>
      <w:kern w:val="2"/>
      <w:sz w:val="32"/>
      <w:szCs w:val="20"/>
    </w:rPr>
  </w:style>
  <w:style w:type="paragraph" w:styleId="a9">
    <w:name w:val="footer"/>
    <w:basedOn w:val="a"/>
    <w:link w:val="aa"/>
    <w:uiPriority w:val="99"/>
    <w:unhideWhenUsed/>
    <w:rsid w:val="00B74A02"/>
    <w:pPr>
      <w:tabs>
        <w:tab w:val="center" w:pos="4252"/>
        <w:tab w:val="right" w:pos="8504"/>
      </w:tabs>
      <w:snapToGrid w:val="0"/>
    </w:pPr>
  </w:style>
  <w:style w:type="character" w:customStyle="1" w:styleId="aa">
    <w:name w:val="フッター (文字)"/>
    <w:basedOn w:val="a0"/>
    <w:link w:val="a9"/>
    <w:uiPriority w:val="99"/>
    <w:rsid w:val="00B74A02"/>
  </w:style>
  <w:style w:type="paragraph" w:styleId="ab">
    <w:name w:val="Balloon Text"/>
    <w:basedOn w:val="a"/>
    <w:link w:val="ac"/>
    <w:uiPriority w:val="99"/>
    <w:semiHidden/>
    <w:unhideWhenUsed/>
    <w:rsid w:val="00EE33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334E"/>
    <w:rPr>
      <w:rFonts w:asciiTheme="majorHAnsi" w:eastAsiaTheme="majorEastAsia" w:hAnsiTheme="majorHAnsi" w:cstheme="majorBidi"/>
      <w:sz w:val="18"/>
      <w:szCs w:val="18"/>
    </w:rPr>
  </w:style>
  <w:style w:type="paragraph" w:styleId="ad">
    <w:name w:val="Revision"/>
    <w:hidden/>
    <w:uiPriority w:val="99"/>
    <w:semiHidden/>
    <w:rsid w:val="0093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大野 正志郎</cp:lastModifiedBy>
  <cp:revision>3</cp:revision>
  <dcterms:created xsi:type="dcterms:W3CDTF">2024-12-22T06:31:00Z</dcterms:created>
  <dcterms:modified xsi:type="dcterms:W3CDTF">2024-12-22T06:36:00Z</dcterms:modified>
</cp:coreProperties>
</file>